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44972" w14:textId="77777777" w:rsidR="00CF518F" w:rsidRPr="00CF518F" w:rsidRDefault="00795A54" w:rsidP="009851C6">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ỦY BAN NHÂN DÂN </w:t>
      </w:r>
      <w:r w:rsidR="001E3FF8">
        <w:rPr>
          <w:rFonts w:ascii="Times New Roman" w:eastAsia="Times New Roman" w:hAnsi="Times New Roman" w:cs="Times New Roman"/>
          <w:sz w:val="26"/>
          <w:szCs w:val="26"/>
        </w:rPr>
        <w:tab/>
        <w:t xml:space="preserve">    </w:t>
      </w:r>
      <w:r w:rsidR="009851C6">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b/>
          <w:sz w:val="26"/>
          <w:szCs w:val="26"/>
        </w:rPr>
        <w:t>CỘNG HÒA XÃ HỘI CHỦ NGHĨA VIỆT NAM</w:t>
      </w:r>
    </w:p>
    <w:p w14:paraId="63128E54" w14:textId="77777777" w:rsidR="00CF518F" w:rsidRPr="00095964" w:rsidRDefault="00CF518F" w:rsidP="00795A54">
      <w:pPr>
        <w:tabs>
          <w:tab w:val="center" w:pos="1800"/>
          <w:tab w:val="center" w:pos="6570"/>
          <w:tab w:val="center" w:pos="6660"/>
        </w:tabs>
        <w:spacing w:before="100" w:beforeAutospacing="1" w:after="100" w:afterAutospacing="1" w:line="240" w:lineRule="auto"/>
        <w:ind w:right="-360"/>
        <w:contextualSpacing/>
        <w:rPr>
          <w:rFonts w:ascii="Times New Roman" w:eastAsia="Times New Roman" w:hAnsi="Times New Roman" w:cs="Times New Roman"/>
          <w:sz w:val="28"/>
          <w:szCs w:val="28"/>
        </w:rPr>
      </w:pPr>
      <w:r w:rsidRPr="00CF518F">
        <w:rPr>
          <w:rFonts w:ascii="Times New Roman" w:eastAsia="Times New Roman" w:hAnsi="Times New Roman" w:cs="Times New Roman"/>
          <w:sz w:val="26"/>
          <w:szCs w:val="26"/>
        </w:rPr>
        <w:t xml:space="preserve">THÀNH PHỐ HỒ CHÍ MINH </w:t>
      </w:r>
      <w:r w:rsidRPr="00CF518F">
        <w:rPr>
          <w:rFonts w:ascii="Times New Roman" w:eastAsia="Times New Roman" w:hAnsi="Times New Roman" w:cs="Times New Roman"/>
          <w:sz w:val="26"/>
          <w:szCs w:val="26"/>
        </w:rPr>
        <w:tab/>
        <w:t xml:space="preserve">     </w:t>
      </w:r>
      <w:r w:rsidRPr="00E37784">
        <w:rPr>
          <w:rFonts w:ascii="Times New Roman" w:eastAsia="Times New Roman" w:hAnsi="Times New Roman" w:cs="Times New Roman"/>
          <w:b/>
          <w:sz w:val="26"/>
          <w:szCs w:val="26"/>
        </w:rPr>
        <w:t>Độc lập - Tự do - Hạnh phúc</w:t>
      </w:r>
    </w:p>
    <w:p w14:paraId="59EB0647" w14:textId="77777777" w:rsidR="00795A54" w:rsidRDefault="00E37784"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D3FCC94" wp14:editId="539817FD">
                <wp:simplePos x="0" y="0"/>
                <wp:positionH relativeFrom="column">
                  <wp:posOffset>3305175</wp:posOffset>
                </wp:positionH>
                <wp:positionV relativeFrom="paragraph">
                  <wp:posOffset>17780</wp:posOffset>
                </wp:positionV>
                <wp:extent cx="192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88A438"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25pt,1.4pt" to="41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" strokecolor="black [3213]"/>
            </w:pict>
          </mc:Fallback>
        </mc:AlternateContent>
      </w:r>
      <w:r w:rsidR="00CF518F" w:rsidRPr="00CF518F">
        <w:rPr>
          <w:rFonts w:ascii="Times New Roman" w:eastAsia="Times New Roman" w:hAnsi="Times New Roman" w:cs="Times New Roman"/>
          <w:b/>
          <w:sz w:val="26"/>
          <w:szCs w:val="26"/>
        </w:rPr>
        <w:t>SỞ GIÁO DỤC VÀ ĐÀO TẠO</w:t>
      </w:r>
      <w:r w:rsidR="00CF518F" w:rsidRPr="00CF518F">
        <w:rPr>
          <w:rFonts w:ascii="Times New Roman" w:eastAsia="Times New Roman" w:hAnsi="Times New Roman" w:cs="Times New Roman"/>
          <w:sz w:val="26"/>
          <w:szCs w:val="26"/>
        </w:rPr>
        <w:t xml:space="preserve"> </w:t>
      </w:r>
    </w:p>
    <w:p w14:paraId="285CC2DD" w14:textId="77777777" w:rsidR="00CF518F" w:rsidRPr="00CF518F" w:rsidRDefault="00930BFD"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CDD3708" wp14:editId="1D94D386">
                <wp:simplePos x="0" y="0"/>
                <wp:positionH relativeFrom="column">
                  <wp:posOffset>542925</wp:posOffset>
                </wp:positionH>
                <wp:positionV relativeFrom="paragraph">
                  <wp:posOffset>15875</wp:posOffset>
                </wp:positionV>
                <wp:extent cx="828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77BDE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75pt,1.25pt" to="1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sazwEAAAIEAAAOAAAAZHJzL2Uyb0RvYy54bWysU8tu2zAQvBfoPxC815IdNDU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" strokecolor="black [3213]"/>
            </w:pict>
          </mc:Fallback>
        </mc:AlternateContent>
      </w:r>
      <w:r w:rsidR="00CF518F" w:rsidRPr="00CF518F">
        <w:rPr>
          <w:rFonts w:ascii="Times New Roman" w:eastAsia="Times New Roman" w:hAnsi="Times New Roman" w:cs="Times New Roman"/>
          <w:sz w:val="26"/>
          <w:szCs w:val="26"/>
        </w:rPr>
        <w:tab/>
        <w:t xml:space="preserve">  </w:t>
      </w:r>
    </w:p>
    <w:p w14:paraId="09AC4F70" w14:textId="77777777" w:rsidR="0071006A" w:rsidRDefault="007403C4" w:rsidP="0071006A">
      <w:pPr>
        <w:spacing w:before="240" w:after="100" w:afterAutospacing="1" w:line="240" w:lineRule="auto"/>
        <w:ind w:left="-142" w:firstLine="142"/>
        <w:contextualSpacing/>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71006A" w:rsidRPr="0071006A">
        <w:rPr>
          <w:rFonts w:ascii="Times New Roman" w:eastAsia="Times New Roman" w:hAnsi="Times New Roman" w:cs="Times New Roman"/>
          <w:b/>
          <w:sz w:val="24"/>
          <w:szCs w:val="24"/>
        </w:rPr>
        <w:t>PHÒNG TỔ CHỨC CÁN BỘ</w:t>
      </w:r>
      <w:r w:rsidR="003D2557">
        <w:rPr>
          <w:rFonts w:ascii="Times New Roman" w:eastAsia="Times New Roman" w:hAnsi="Times New Roman" w:cs="Times New Roman"/>
          <w:sz w:val="26"/>
          <w:szCs w:val="26"/>
        </w:rPr>
        <w:t xml:space="preserve">       </w:t>
      </w:r>
      <w:r w:rsidR="00720369">
        <w:rPr>
          <w:rFonts w:ascii="Times New Roman" w:eastAsia="Times New Roman" w:hAnsi="Times New Roman" w:cs="Times New Roman"/>
          <w:sz w:val="26"/>
          <w:szCs w:val="26"/>
        </w:rPr>
        <w:t xml:space="preserve">  </w:t>
      </w:r>
      <w:r w:rsidR="0071006A">
        <w:rPr>
          <w:rFonts w:ascii="Times New Roman" w:eastAsia="Times New Roman" w:hAnsi="Times New Roman" w:cs="Times New Roman"/>
          <w:sz w:val="26"/>
          <w:szCs w:val="26"/>
        </w:rPr>
        <w:t xml:space="preserve">  </w:t>
      </w:r>
      <w:r w:rsidR="0095671B">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i/>
          <w:sz w:val="26"/>
          <w:szCs w:val="26"/>
        </w:rPr>
        <w:t>Thành phố Hồ Chí Minh, ngày</w:t>
      </w:r>
      <w:r w:rsidR="00CC3D91">
        <w:rPr>
          <w:rFonts w:ascii="Times New Roman" w:eastAsia="Times New Roman" w:hAnsi="Times New Roman" w:cs="Times New Roman"/>
          <w:i/>
          <w:sz w:val="26"/>
          <w:szCs w:val="26"/>
        </w:rPr>
        <w:t xml:space="preserve"> </w:t>
      </w:r>
      <w:r w:rsidR="00112F80">
        <w:rPr>
          <w:rFonts w:ascii="Times New Roman" w:eastAsia="Times New Roman" w:hAnsi="Times New Roman" w:cs="Times New Roman"/>
          <w:i/>
          <w:sz w:val="26"/>
          <w:szCs w:val="26"/>
        </w:rPr>
        <w:t>30</w:t>
      </w:r>
      <w:r w:rsidR="00553952">
        <w:rPr>
          <w:rFonts w:ascii="Times New Roman" w:eastAsia="Times New Roman" w:hAnsi="Times New Roman" w:cs="Times New Roman"/>
          <w:i/>
          <w:sz w:val="26"/>
          <w:szCs w:val="26"/>
        </w:rPr>
        <w:t xml:space="preserve"> </w:t>
      </w:r>
      <w:r w:rsidR="00CF518F" w:rsidRPr="00CF518F">
        <w:rPr>
          <w:rFonts w:ascii="Times New Roman" w:eastAsia="Times New Roman" w:hAnsi="Times New Roman" w:cs="Times New Roman"/>
          <w:i/>
          <w:sz w:val="26"/>
          <w:szCs w:val="26"/>
        </w:rPr>
        <w:t>tháng</w:t>
      </w:r>
      <w:r w:rsidR="00EE5C39">
        <w:rPr>
          <w:rFonts w:ascii="Times New Roman" w:hAnsi="Times New Roman" w:cs="Times New Roman" w:hint="eastAsia"/>
          <w:i/>
          <w:sz w:val="26"/>
          <w:szCs w:val="26"/>
          <w:lang w:eastAsia="ko-KR"/>
        </w:rPr>
        <w:t xml:space="preserve"> </w:t>
      </w:r>
      <w:r w:rsidR="00112F80">
        <w:rPr>
          <w:rFonts w:ascii="Times New Roman" w:hAnsi="Times New Roman" w:cs="Times New Roman"/>
          <w:i/>
          <w:sz w:val="26"/>
          <w:szCs w:val="26"/>
          <w:lang w:eastAsia="ko-KR"/>
        </w:rPr>
        <w:t>6</w:t>
      </w:r>
      <w:r w:rsidR="00A70675">
        <w:rPr>
          <w:rFonts w:ascii="Times New Roman" w:hAnsi="Times New Roman" w:cs="Times New Roman"/>
          <w:i/>
          <w:sz w:val="26"/>
          <w:szCs w:val="26"/>
          <w:lang w:eastAsia="ko-KR"/>
        </w:rPr>
        <w:t xml:space="preserve"> </w:t>
      </w:r>
      <w:r w:rsidR="0095671B">
        <w:rPr>
          <w:rFonts w:ascii="Times New Roman" w:eastAsia="Times New Roman" w:hAnsi="Times New Roman" w:cs="Times New Roman"/>
          <w:i/>
          <w:sz w:val="26"/>
          <w:szCs w:val="26"/>
        </w:rPr>
        <w:t>năm 2020</w:t>
      </w:r>
      <w:r w:rsidR="005129BC">
        <w:rPr>
          <w:rFonts w:ascii="Times New Roman" w:eastAsia="Times New Roman" w:hAnsi="Times New Roman" w:cs="Times New Roman"/>
          <w:sz w:val="24"/>
          <w:szCs w:val="24"/>
        </w:rPr>
        <w:t xml:space="preserve">  </w:t>
      </w:r>
      <w:r w:rsidR="00B6128A">
        <w:rPr>
          <w:rFonts w:ascii="Times New Roman" w:eastAsia="Times New Roman" w:hAnsi="Times New Roman" w:cs="Times New Roman"/>
          <w:sz w:val="24"/>
          <w:szCs w:val="24"/>
        </w:rPr>
        <w:t xml:space="preserve">     </w:t>
      </w:r>
      <w:r w:rsidR="00B72259" w:rsidRPr="00B72259">
        <w:rPr>
          <w:rFonts w:ascii="Times New Roman" w:eastAsia="Times New Roman" w:hAnsi="Times New Roman" w:cs="Times New Roman"/>
        </w:rPr>
        <w:t xml:space="preserve">Về </w:t>
      </w:r>
      <w:r w:rsidR="0071006A">
        <w:rPr>
          <w:rFonts w:ascii="Times New Roman" w:eastAsia="Times New Roman" w:hAnsi="Times New Roman" w:cs="Times New Roman"/>
        </w:rPr>
        <w:t xml:space="preserve">gửi hồ sơ </w:t>
      </w:r>
      <w:r w:rsidR="00B72259" w:rsidRPr="00B72259">
        <w:rPr>
          <w:rFonts w:ascii="Times New Roman" w:eastAsia="Times New Roman" w:hAnsi="Times New Roman" w:cs="Times New Roman"/>
        </w:rPr>
        <w:t>đánh giá, phân loại Quý I</w:t>
      </w:r>
      <w:r w:rsidR="00112F80">
        <w:rPr>
          <w:rFonts w:ascii="Times New Roman" w:eastAsia="Times New Roman" w:hAnsi="Times New Roman" w:cs="Times New Roman"/>
        </w:rPr>
        <w:t>I</w:t>
      </w:r>
      <w:r w:rsidR="00B72259" w:rsidRPr="00B72259">
        <w:rPr>
          <w:rFonts w:ascii="Times New Roman" w:eastAsia="Times New Roman" w:hAnsi="Times New Roman" w:cs="Times New Roman"/>
        </w:rPr>
        <w:t xml:space="preserve"> năm 20</w:t>
      </w:r>
      <w:r w:rsidR="0071006A">
        <w:rPr>
          <w:rFonts w:ascii="Times New Roman" w:eastAsia="Times New Roman" w:hAnsi="Times New Roman" w:cs="Times New Roman"/>
        </w:rPr>
        <w:t>20</w:t>
      </w:r>
    </w:p>
    <w:p w14:paraId="3270232D" w14:textId="77777777" w:rsidR="0071006A" w:rsidRDefault="0071006A" w:rsidP="0071006A">
      <w:pPr>
        <w:spacing w:before="240" w:after="100" w:afterAutospacing="1" w:line="240" w:lineRule="auto"/>
        <w:ind w:left="-142" w:firstLine="142"/>
        <w:contextualSpacing/>
        <w:rPr>
          <w:rFonts w:ascii="Times New Roman" w:eastAsia="Times New Roman" w:hAnsi="Times New Roman" w:cs="Times New Roman"/>
        </w:rPr>
      </w:pPr>
      <w:r>
        <w:rPr>
          <w:rFonts w:ascii="Times New Roman" w:eastAsia="Times New Roman" w:hAnsi="Times New Roman" w:cs="Times New Roman"/>
        </w:rPr>
        <w:t xml:space="preserve">    t</w:t>
      </w:r>
      <w:r w:rsidR="00C031D5">
        <w:rPr>
          <w:rFonts w:ascii="Times New Roman" w:eastAsia="Times New Roman" w:hAnsi="Times New Roman" w:cs="Times New Roman"/>
        </w:rPr>
        <w:t>heo</w:t>
      </w:r>
      <w:r>
        <w:rPr>
          <w:rFonts w:ascii="Times New Roman" w:eastAsia="Times New Roman" w:hAnsi="Times New Roman" w:cs="Times New Roman"/>
        </w:rPr>
        <w:t xml:space="preserve"> </w:t>
      </w:r>
      <w:r w:rsidR="00C031D5" w:rsidRPr="00C031D5">
        <w:rPr>
          <w:rFonts w:ascii="Times New Roman" w:hAnsi="Times New Roman"/>
          <w:bCs/>
        </w:rPr>
        <w:t>Nghị quyết số 03/2018/NQ-HĐND</w:t>
      </w:r>
      <w:r w:rsidR="00B72259" w:rsidRPr="00B72259">
        <w:rPr>
          <w:rFonts w:ascii="Times New Roman" w:eastAsia="Times New Roman" w:hAnsi="Times New Roman" w:cs="Times New Roman"/>
        </w:rPr>
        <w:t xml:space="preserve"> </w:t>
      </w:r>
    </w:p>
    <w:p w14:paraId="130244A0" w14:textId="77777777" w:rsidR="003D2557" w:rsidRPr="00CA3C4A" w:rsidRDefault="0071006A" w:rsidP="0071006A">
      <w:pPr>
        <w:spacing w:before="240" w:after="100" w:afterAutospacing="1" w:line="240" w:lineRule="auto"/>
        <w:ind w:left="-142" w:firstLine="142"/>
        <w:contextualSpacing/>
        <w:rPr>
          <w:rFonts w:ascii="Times New Roman" w:eastAsia="Times New Roman" w:hAnsi="Times New Roman" w:cs="Times New Roman"/>
        </w:rPr>
      </w:pPr>
      <w:r>
        <w:rPr>
          <w:rFonts w:ascii="Times New Roman" w:eastAsia="Times New Roman" w:hAnsi="Times New Roman" w:cs="Times New Roman"/>
        </w:rPr>
        <w:t xml:space="preserve">                 </w:t>
      </w:r>
      <w:r w:rsidR="009B6051">
        <w:rPr>
          <w:rFonts w:ascii="Times New Roman" w:eastAsia="Times New Roman" w:hAnsi="Times New Roman" w:cs="Times New Roman"/>
        </w:rPr>
        <w:t xml:space="preserve">của </w:t>
      </w:r>
      <w:r w:rsidR="00B6128A">
        <w:rPr>
          <w:rFonts w:ascii="Times New Roman" w:eastAsia="Times New Roman" w:hAnsi="Times New Roman" w:cs="Times New Roman"/>
        </w:rPr>
        <w:t>HĐND Thành phố</w:t>
      </w:r>
    </w:p>
    <w:p w14:paraId="590F6858" w14:textId="77777777" w:rsidR="004C2299" w:rsidRPr="00415820" w:rsidRDefault="004C2299" w:rsidP="003D2557">
      <w:pPr>
        <w:spacing w:before="240" w:after="100" w:afterAutospacing="1" w:line="240" w:lineRule="auto"/>
        <w:contextualSpacing/>
        <w:jc w:val="both"/>
        <w:rPr>
          <w:rFonts w:ascii="Times New Roman" w:eastAsia="Times New Roman" w:hAnsi="Times New Roman" w:cs="Times New Roman"/>
        </w:rPr>
      </w:pPr>
    </w:p>
    <w:p w14:paraId="3F22D6FA" w14:textId="77777777" w:rsidR="00523E5B" w:rsidRDefault="00523E5B" w:rsidP="00941731">
      <w:pPr>
        <w:spacing w:before="240" w:after="100" w:afterAutospacing="1" w:line="240" w:lineRule="auto"/>
        <w:contextualSpacing/>
        <w:rPr>
          <w:rFonts w:ascii="Times New Roman" w:eastAsia="Times New Roman" w:hAnsi="Times New Roman" w:cs="Times New Roman"/>
          <w:sz w:val="24"/>
          <w:szCs w:val="24"/>
        </w:rPr>
      </w:pPr>
    </w:p>
    <w:p w14:paraId="369E1AF3" w14:textId="77777777" w:rsidR="00415820" w:rsidRPr="00C767B9" w:rsidRDefault="00415820" w:rsidP="0031510A">
      <w:pPr>
        <w:tabs>
          <w:tab w:val="left" w:pos="284"/>
        </w:tabs>
        <w:spacing w:before="120" w:after="0" w:line="240" w:lineRule="auto"/>
        <w:jc w:val="both"/>
        <w:rPr>
          <w:rFonts w:asciiTheme="majorHAnsi" w:hAnsiTheme="majorHAnsi" w:cstheme="majorHAnsi"/>
          <w:sz w:val="26"/>
          <w:szCs w:val="26"/>
          <w:lang w:eastAsia="ko-KR"/>
        </w:rPr>
      </w:pPr>
      <w:r w:rsidRPr="00C767B9">
        <w:rPr>
          <w:rFonts w:asciiTheme="majorHAnsi" w:eastAsia="Times New Roman" w:hAnsiTheme="majorHAnsi" w:cstheme="majorHAnsi"/>
          <w:sz w:val="26"/>
          <w:szCs w:val="26"/>
        </w:rPr>
        <w:t xml:space="preserve">                            </w:t>
      </w:r>
      <w:r w:rsidR="00443317" w:rsidRPr="00C767B9">
        <w:rPr>
          <w:rFonts w:asciiTheme="majorHAnsi" w:eastAsia="Times New Roman" w:hAnsiTheme="majorHAnsi" w:cstheme="majorHAnsi"/>
          <w:sz w:val="26"/>
          <w:szCs w:val="26"/>
        </w:rPr>
        <w:t>Kính gử</w:t>
      </w:r>
      <w:r w:rsidR="00CF518F" w:rsidRPr="00C767B9">
        <w:rPr>
          <w:rFonts w:asciiTheme="majorHAnsi" w:eastAsia="Times New Roman" w:hAnsiTheme="majorHAnsi" w:cstheme="majorHAnsi"/>
          <w:sz w:val="26"/>
          <w:szCs w:val="26"/>
        </w:rPr>
        <w:t>i:</w:t>
      </w:r>
    </w:p>
    <w:p w14:paraId="6A7CA5DB" w14:textId="77777777" w:rsidR="008F424B" w:rsidRPr="00C767B9" w:rsidRDefault="00D63E5E" w:rsidP="00E35354">
      <w:pPr>
        <w:pStyle w:val="ListParagraph"/>
        <w:numPr>
          <w:ilvl w:val="0"/>
          <w:numId w:val="18"/>
        </w:numPr>
        <w:tabs>
          <w:tab w:val="left" w:pos="284"/>
        </w:tabs>
        <w:spacing w:after="0" w:line="240" w:lineRule="auto"/>
        <w:ind w:left="3119" w:hanging="284"/>
        <w:jc w:val="both"/>
        <w:rPr>
          <w:rFonts w:asciiTheme="majorHAnsi" w:hAnsiTheme="majorHAnsi" w:cstheme="majorHAnsi"/>
          <w:sz w:val="26"/>
          <w:szCs w:val="26"/>
          <w:lang w:eastAsia="ko-KR"/>
        </w:rPr>
      </w:pPr>
      <w:r w:rsidRPr="00C767B9">
        <w:rPr>
          <w:rFonts w:asciiTheme="majorHAnsi" w:hAnsiTheme="majorHAnsi" w:cstheme="majorHAnsi"/>
          <w:sz w:val="26"/>
          <w:szCs w:val="26"/>
          <w:lang w:eastAsia="ko-KR"/>
        </w:rPr>
        <w:t xml:space="preserve">Hiệu trưởng </w:t>
      </w:r>
      <w:r w:rsidR="00284085" w:rsidRPr="00C767B9">
        <w:rPr>
          <w:rFonts w:asciiTheme="majorHAnsi" w:hAnsiTheme="majorHAnsi" w:cstheme="majorHAnsi"/>
          <w:sz w:val="26"/>
          <w:szCs w:val="26"/>
          <w:lang w:eastAsia="ko-KR"/>
        </w:rPr>
        <w:t>Trường Trung học phổ thông;</w:t>
      </w:r>
    </w:p>
    <w:p w14:paraId="4AF3AAA2" w14:textId="77777777" w:rsidR="00284085" w:rsidRPr="00C767B9" w:rsidRDefault="00284085"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Hiệu trường Trường</w:t>
      </w:r>
      <w:r w:rsidR="00AE5C1C" w:rsidRPr="00C767B9">
        <w:rPr>
          <w:rFonts w:asciiTheme="majorHAnsi" w:hAnsiTheme="majorHAnsi" w:cstheme="majorHAnsi"/>
          <w:sz w:val="26"/>
          <w:szCs w:val="26"/>
          <w:lang w:eastAsia="ko-KR"/>
        </w:rPr>
        <w:t xml:space="preserve"> Trung cấp,</w:t>
      </w:r>
      <w:r w:rsidRPr="00C767B9">
        <w:rPr>
          <w:rFonts w:asciiTheme="majorHAnsi" w:hAnsiTheme="majorHAnsi" w:cstheme="majorHAnsi"/>
          <w:sz w:val="26"/>
          <w:szCs w:val="26"/>
          <w:lang w:eastAsia="ko-KR"/>
        </w:rPr>
        <w:t xml:space="preserve"> Cao đẳng</w:t>
      </w:r>
      <w:r w:rsidR="00E35354" w:rsidRPr="00C767B9">
        <w:rPr>
          <w:rFonts w:asciiTheme="majorHAnsi" w:hAnsiTheme="majorHAnsi" w:cstheme="majorHAnsi"/>
          <w:sz w:val="26"/>
          <w:szCs w:val="26"/>
          <w:lang w:eastAsia="ko-KR"/>
        </w:rPr>
        <w:t xml:space="preserve"> (trực thuộc Sở)</w:t>
      </w:r>
      <w:r w:rsidRPr="00C767B9">
        <w:rPr>
          <w:rFonts w:asciiTheme="majorHAnsi" w:hAnsiTheme="majorHAnsi" w:cstheme="majorHAnsi"/>
          <w:sz w:val="26"/>
          <w:szCs w:val="26"/>
          <w:lang w:eastAsia="ko-KR"/>
        </w:rPr>
        <w:t>;</w:t>
      </w:r>
    </w:p>
    <w:p w14:paraId="00E5EE29" w14:textId="77777777" w:rsidR="00E35354" w:rsidRPr="00C767B9" w:rsidRDefault="00E35354"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Giám đốc Trung tâm GDTX (trực thuộc Sở);</w:t>
      </w:r>
    </w:p>
    <w:p w14:paraId="0FEE3E30" w14:textId="77777777" w:rsidR="00284085" w:rsidRDefault="00284085"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Thủ trưởng đơn vị trực thuộc Sở.</w:t>
      </w:r>
    </w:p>
    <w:p w14:paraId="41D4801F" w14:textId="77777777" w:rsidR="00BF037C" w:rsidRDefault="00BF037C" w:rsidP="00BF037C">
      <w:pPr>
        <w:pStyle w:val="ListParagraph"/>
        <w:spacing w:after="0" w:line="240" w:lineRule="auto"/>
        <w:ind w:left="3119"/>
        <w:rPr>
          <w:rFonts w:asciiTheme="majorHAnsi" w:hAnsiTheme="majorHAnsi" w:cstheme="majorHAnsi"/>
          <w:sz w:val="26"/>
          <w:szCs w:val="26"/>
          <w:lang w:eastAsia="ko-KR"/>
        </w:rPr>
      </w:pPr>
    </w:p>
    <w:p w14:paraId="1043EB96" w14:textId="77777777" w:rsidR="00CF518F" w:rsidRPr="00C767B9" w:rsidRDefault="008F424B" w:rsidP="006C5D70">
      <w:pPr>
        <w:tabs>
          <w:tab w:val="left" w:pos="2700"/>
        </w:tabs>
        <w:spacing w:after="0" w:line="240" w:lineRule="auto"/>
        <w:ind w:right="-540"/>
        <w:rPr>
          <w:rFonts w:asciiTheme="majorHAnsi" w:eastAsia="Times New Roman" w:hAnsiTheme="majorHAnsi" w:cstheme="majorHAnsi"/>
          <w:sz w:val="26"/>
          <w:szCs w:val="26"/>
        </w:rPr>
      </w:pPr>
      <w:r w:rsidRPr="00C767B9">
        <w:rPr>
          <w:rFonts w:asciiTheme="majorHAnsi" w:eastAsia="Times New Roman" w:hAnsiTheme="majorHAnsi" w:cstheme="majorHAnsi"/>
          <w:sz w:val="26"/>
          <w:szCs w:val="26"/>
        </w:rPr>
        <w:tab/>
      </w:r>
      <w:r w:rsidRPr="00C767B9">
        <w:rPr>
          <w:rFonts w:asciiTheme="majorHAnsi" w:eastAsia="Times New Roman" w:hAnsiTheme="majorHAnsi" w:cstheme="majorHAnsi"/>
          <w:sz w:val="26"/>
          <w:szCs w:val="26"/>
        </w:rPr>
        <w:tab/>
      </w:r>
      <w:r w:rsidRPr="00C767B9">
        <w:rPr>
          <w:rFonts w:asciiTheme="majorHAnsi" w:eastAsia="Times New Roman" w:hAnsiTheme="majorHAnsi" w:cstheme="majorHAnsi"/>
          <w:sz w:val="26"/>
          <w:szCs w:val="26"/>
        </w:rPr>
        <w:tab/>
      </w:r>
    </w:p>
    <w:p w14:paraId="18B18BD9" w14:textId="77777777" w:rsidR="00013ACB" w:rsidRPr="00013ACB" w:rsidRDefault="00C767B9" w:rsidP="00D467AE">
      <w:pPr>
        <w:tabs>
          <w:tab w:val="left" w:pos="426"/>
        </w:tabs>
        <w:spacing w:before="120" w:after="120" w:line="240" w:lineRule="auto"/>
        <w:ind w:left="-284" w:right="-48" w:firstLine="540"/>
        <w:jc w:val="both"/>
        <w:rPr>
          <w:rStyle w:val="Emphasis"/>
          <w:rFonts w:asciiTheme="majorHAnsi" w:hAnsiTheme="majorHAnsi" w:cstheme="majorHAnsi"/>
          <w:i w:val="0"/>
          <w:sz w:val="26"/>
          <w:szCs w:val="26"/>
          <w:lang w:eastAsia="ko-KR"/>
        </w:rPr>
      </w:pPr>
      <w:r w:rsidRPr="00013ACB">
        <w:rPr>
          <w:rStyle w:val="Emphasis"/>
          <w:rFonts w:asciiTheme="majorHAnsi" w:hAnsiTheme="majorHAnsi" w:cstheme="majorHAnsi"/>
          <w:i w:val="0"/>
          <w:sz w:val="26"/>
          <w:szCs w:val="26"/>
          <w:lang w:eastAsia="ko-KR"/>
        </w:rPr>
        <w:t xml:space="preserve"> </w:t>
      </w:r>
      <w:r w:rsidR="00FE486B">
        <w:rPr>
          <w:rStyle w:val="Emphasis"/>
          <w:rFonts w:asciiTheme="majorHAnsi" w:hAnsiTheme="majorHAnsi" w:cstheme="majorHAnsi"/>
          <w:i w:val="0"/>
          <w:sz w:val="26"/>
          <w:szCs w:val="26"/>
          <w:lang w:eastAsia="ko-KR"/>
        </w:rPr>
        <w:t xml:space="preserve"> </w:t>
      </w:r>
      <w:r w:rsidR="00013ACB">
        <w:rPr>
          <w:rStyle w:val="Emphasis"/>
          <w:rFonts w:asciiTheme="majorHAnsi" w:hAnsiTheme="majorHAnsi" w:cstheme="majorHAnsi"/>
          <w:i w:val="0"/>
          <w:sz w:val="26"/>
          <w:szCs w:val="26"/>
          <w:lang w:eastAsia="ko-KR"/>
        </w:rPr>
        <w:t xml:space="preserve">Căn cứ </w:t>
      </w:r>
      <w:r w:rsidR="00013ACB" w:rsidRPr="00013ACB">
        <w:rPr>
          <w:rFonts w:ascii="Times New Roman" w:hAnsi="Times New Roman"/>
          <w:bCs/>
          <w:sz w:val="26"/>
          <w:szCs w:val="26"/>
        </w:rPr>
        <w:t xml:space="preserve">Nghị quyết số 03/2018/NQ-HĐND ngày 16 tháng 3 năm 2018 </w:t>
      </w:r>
      <w:r w:rsidR="00013ACB" w:rsidRPr="00013ACB">
        <w:rPr>
          <w:rFonts w:ascii="Times New Roman" w:hAnsi="Times New Roman"/>
          <w:spacing w:val="-4"/>
          <w:sz w:val="26"/>
          <w:szCs w:val="26"/>
        </w:rPr>
        <w:t>của Hội đồng nhân dân Thành phố về ban hành Quy định chi thu nhập tăng thêm cho cán bộ, công chức, viên chức thuộc khu vực quản lý nhà nước, tổ chức chính trị, tổ chức chính trị - xã hội và đơn vị sự nghiệp công lập</w:t>
      </w:r>
      <w:r w:rsidR="00570B8B">
        <w:rPr>
          <w:rFonts w:ascii="Times New Roman" w:hAnsi="Times New Roman"/>
          <w:spacing w:val="-4"/>
          <w:sz w:val="26"/>
          <w:szCs w:val="26"/>
        </w:rPr>
        <w:t xml:space="preserve"> do Thành phố quản lý</w:t>
      </w:r>
      <w:r w:rsidR="00013ACB">
        <w:rPr>
          <w:rFonts w:ascii="Times New Roman" w:hAnsi="Times New Roman"/>
          <w:spacing w:val="-4"/>
          <w:sz w:val="26"/>
          <w:szCs w:val="26"/>
        </w:rPr>
        <w:t>;</w:t>
      </w:r>
    </w:p>
    <w:p w14:paraId="6E4EB9B4" w14:textId="77777777" w:rsidR="00415820" w:rsidRDefault="00FE486B" w:rsidP="00D467AE">
      <w:pPr>
        <w:tabs>
          <w:tab w:val="left" w:pos="426"/>
        </w:tabs>
        <w:spacing w:before="120" w:after="120" w:line="240" w:lineRule="auto"/>
        <w:ind w:left="-284" w:right="-48" w:firstLine="540"/>
        <w:jc w:val="both"/>
        <w:rPr>
          <w:rStyle w:val="Emphasis"/>
          <w:rFonts w:asciiTheme="majorHAnsi" w:hAnsiTheme="majorHAnsi" w:cstheme="majorHAnsi"/>
          <w:i w:val="0"/>
          <w:sz w:val="26"/>
          <w:szCs w:val="26"/>
          <w:lang w:eastAsia="ko-KR"/>
        </w:rPr>
      </w:pPr>
      <w:r>
        <w:rPr>
          <w:rStyle w:val="Emphasis"/>
          <w:rFonts w:asciiTheme="majorHAnsi" w:hAnsiTheme="majorHAnsi" w:cstheme="majorHAnsi"/>
          <w:i w:val="0"/>
          <w:sz w:val="26"/>
          <w:szCs w:val="26"/>
          <w:lang w:eastAsia="ko-KR"/>
        </w:rPr>
        <w:t xml:space="preserve"> </w:t>
      </w:r>
      <w:r w:rsidR="003C700D" w:rsidRPr="00C767B9">
        <w:rPr>
          <w:rStyle w:val="Emphasis"/>
          <w:rFonts w:asciiTheme="majorHAnsi" w:hAnsiTheme="majorHAnsi" w:cstheme="majorHAnsi"/>
          <w:i w:val="0"/>
          <w:sz w:val="26"/>
          <w:szCs w:val="26"/>
          <w:lang w:eastAsia="ko-KR"/>
        </w:rPr>
        <w:t>Căn cứ Quyết định số 4631/QĐ-UBND ngày 19 tháng 10 năm 2018 của Ủy ban nhân dân Thành phố Hồ Chí Minh về việc ban hành Quy định đánh giá, phân loại hàng quý theo hiệu quả công việc đối với cán bộ, công chức, viên chức trong cơ quan hành chính và đơn vị sự nghiệp công lập trên địa bàn Thành phố Hồ</w:t>
      </w:r>
      <w:r w:rsidR="00415820" w:rsidRPr="00C767B9">
        <w:rPr>
          <w:rStyle w:val="Emphasis"/>
          <w:rFonts w:asciiTheme="majorHAnsi" w:hAnsiTheme="majorHAnsi" w:cstheme="majorHAnsi"/>
          <w:i w:val="0"/>
          <w:sz w:val="26"/>
          <w:szCs w:val="26"/>
          <w:lang w:eastAsia="ko-KR"/>
        </w:rPr>
        <w:t xml:space="preserve"> Chí Minh;</w:t>
      </w:r>
    </w:p>
    <w:p w14:paraId="5D371F3B" w14:textId="77777777" w:rsidR="00720369" w:rsidRDefault="00720369" w:rsidP="00D467AE">
      <w:pPr>
        <w:tabs>
          <w:tab w:val="left" w:pos="3600"/>
        </w:tabs>
        <w:spacing w:before="120" w:after="120" w:line="240" w:lineRule="auto"/>
        <w:ind w:left="-284" w:right="-48"/>
        <w:jc w:val="both"/>
        <w:rPr>
          <w:rFonts w:asciiTheme="majorHAnsi" w:eastAsia="Times New Roman" w:hAnsiTheme="majorHAnsi" w:cstheme="majorHAnsi"/>
          <w:sz w:val="26"/>
          <w:szCs w:val="26"/>
        </w:rPr>
      </w:pPr>
      <w:r w:rsidRPr="00D80A95">
        <w:rPr>
          <w:rStyle w:val="Emphasis"/>
          <w:rFonts w:asciiTheme="majorHAnsi" w:hAnsiTheme="majorHAnsi" w:cstheme="majorHAnsi"/>
          <w:i w:val="0"/>
          <w:sz w:val="26"/>
          <w:szCs w:val="26"/>
          <w:lang w:eastAsia="ko-KR"/>
        </w:rPr>
        <w:t xml:space="preserve">         </w:t>
      </w:r>
      <w:r w:rsidR="00FE486B">
        <w:rPr>
          <w:rStyle w:val="Emphasis"/>
          <w:rFonts w:asciiTheme="majorHAnsi" w:hAnsiTheme="majorHAnsi" w:cstheme="majorHAnsi"/>
          <w:i w:val="0"/>
          <w:sz w:val="26"/>
          <w:szCs w:val="26"/>
          <w:lang w:eastAsia="ko-KR"/>
        </w:rPr>
        <w:t xml:space="preserve"> </w:t>
      </w:r>
      <w:r w:rsidR="009B6051">
        <w:rPr>
          <w:rStyle w:val="Emphasis"/>
          <w:rFonts w:asciiTheme="majorHAnsi" w:hAnsiTheme="majorHAnsi" w:cstheme="majorHAnsi"/>
          <w:i w:val="0"/>
          <w:sz w:val="26"/>
          <w:szCs w:val="26"/>
          <w:lang w:eastAsia="ko-KR"/>
        </w:rPr>
        <w:t>Căn cứ</w:t>
      </w:r>
      <w:r w:rsidRPr="00D80A95">
        <w:rPr>
          <w:rStyle w:val="Emphasis"/>
          <w:rFonts w:asciiTheme="majorHAnsi" w:hAnsiTheme="majorHAnsi" w:cstheme="majorHAnsi"/>
          <w:i w:val="0"/>
          <w:sz w:val="26"/>
          <w:szCs w:val="26"/>
          <w:lang w:eastAsia="ko-KR"/>
        </w:rPr>
        <w:t xml:space="preserve"> </w:t>
      </w:r>
      <w:r w:rsidR="00D80A95" w:rsidRPr="00D80A95">
        <w:rPr>
          <w:rStyle w:val="Emphasis"/>
          <w:rFonts w:asciiTheme="majorHAnsi" w:hAnsiTheme="majorHAnsi" w:cstheme="majorHAnsi"/>
          <w:i w:val="0"/>
          <w:sz w:val="26"/>
          <w:szCs w:val="26"/>
          <w:lang w:eastAsia="ko-KR"/>
        </w:rPr>
        <w:t>Quyết định</w:t>
      </w:r>
      <w:r w:rsidRPr="00D80A95">
        <w:rPr>
          <w:rStyle w:val="Emphasis"/>
          <w:rFonts w:asciiTheme="majorHAnsi" w:hAnsiTheme="majorHAnsi" w:cstheme="majorHAnsi"/>
          <w:i w:val="0"/>
          <w:sz w:val="26"/>
          <w:szCs w:val="26"/>
          <w:lang w:eastAsia="ko-KR"/>
        </w:rPr>
        <w:t xml:space="preserve"> số </w:t>
      </w:r>
      <w:r w:rsidR="00D80A95" w:rsidRPr="00D80A95">
        <w:rPr>
          <w:rStyle w:val="Emphasis"/>
          <w:rFonts w:asciiTheme="majorHAnsi" w:hAnsiTheme="majorHAnsi" w:cstheme="majorHAnsi"/>
          <w:i w:val="0"/>
          <w:sz w:val="26"/>
          <w:szCs w:val="26"/>
          <w:lang w:eastAsia="ko-KR"/>
        </w:rPr>
        <w:t>3728</w:t>
      </w:r>
      <w:r w:rsidRPr="00D80A95">
        <w:rPr>
          <w:rStyle w:val="Emphasis"/>
          <w:rFonts w:asciiTheme="majorHAnsi" w:hAnsiTheme="majorHAnsi" w:cstheme="majorHAnsi"/>
          <w:i w:val="0"/>
          <w:sz w:val="26"/>
          <w:szCs w:val="26"/>
          <w:lang w:eastAsia="ko-KR"/>
        </w:rPr>
        <w:t>/</w:t>
      </w:r>
      <w:r w:rsidR="00D80A95" w:rsidRPr="00D80A95">
        <w:rPr>
          <w:rStyle w:val="Emphasis"/>
          <w:rFonts w:asciiTheme="majorHAnsi" w:hAnsiTheme="majorHAnsi" w:cstheme="majorHAnsi"/>
          <w:i w:val="0"/>
          <w:sz w:val="26"/>
          <w:szCs w:val="26"/>
          <w:lang w:eastAsia="ko-KR"/>
        </w:rPr>
        <w:t>QĐ-</w:t>
      </w:r>
      <w:r w:rsidRPr="00D80A95">
        <w:rPr>
          <w:rStyle w:val="Emphasis"/>
          <w:rFonts w:asciiTheme="majorHAnsi" w:hAnsiTheme="majorHAnsi" w:cstheme="majorHAnsi"/>
          <w:i w:val="0"/>
          <w:sz w:val="26"/>
          <w:szCs w:val="26"/>
          <w:lang w:eastAsia="ko-KR"/>
        </w:rPr>
        <w:t>UBND</w:t>
      </w:r>
      <w:r w:rsidR="00D80A95" w:rsidRPr="00D80A95">
        <w:rPr>
          <w:rStyle w:val="Emphasis"/>
          <w:rFonts w:asciiTheme="majorHAnsi" w:hAnsiTheme="majorHAnsi" w:cstheme="majorHAnsi"/>
          <w:i w:val="0"/>
          <w:sz w:val="26"/>
          <w:szCs w:val="26"/>
          <w:lang w:eastAsia="ko-KR"/>
        </w:rPr>
        <w:t xml:space="preserve"> </w:t>
      </w:r>
      <w:r w:rsidR="009B6051">
        <w:rPr>
          <w:rStyle w:val="Emphasis"/>
          <w:rFonts w:asciiTheme="majorHAnsi" w:hAnsiTheme="majorHAnsi" w:cstheme="majorHAnsi"/>
          <w:i w:val="0"/>
          <w:sz w:val="26"/>
          <w:szCs w:val="26"/>
          <w:lang w:eastAsia="ko-KR"/>
        </w:rPr>
        <w:t>n</w:t>
      </w:r>
      <w:r w:rsidR="009B6051" w:rsidRPr="00D80A95">
        <w:rPr>
          <w:rStyle w:val="Emphasis"/>
          <w:rFonts w:asciiTheme="majorHAnsi" w:hAnsiTheme="majorHAnsi" w:cstheme="majorHAnsi"/>
          <w:i w:val="0"/>
          <w:sz w:val="26"/>
          <w:szCs w:val="26"/>
          <w:lang w:eastAsia="ko-KR"/>
        </w:rPr>
        <w:t>gày 03 tháng 9 năm 2019</w:t>
      </w:r>
      <w:r w:rsidR="009B6051">
        <w:rPr>
          <w:rStyle w:val="Emphasis"/>
          <w:rFonts w:asciiTheme="majorHAnsi" w:hAnsiTheme="majorHAnsi" w:cstheme="majorHAnsi"/>
          <w:i w:val="0"/>
          <w:sz w:val="26"/>
          <w:szCs w:val="26"/>
          <w:lang w:eastAsia="ko-KR"/>
        </w:rPr>
        <w:t xml:space="preserve"> </w:t>
      </w:r>
      <w:r w:rsidR="00D1417A">
        <w:rPr>
          <w:rStyle w:val="Emphasis"/>
          <w:rFonts w:asciiTheme="majorHAnsi" w:hAnsiTheme="majorHAnsi" w:cstheme="majorHAnsi"/>
          <w:i w:val="0"/>
          <w:sz w:val="26"/>
          <w:szCs w:val="26"/>
          <w:lang w:eastAsia="ko-KR"/>
        </w:rPr>
        <w:t xml:space="preserve">của </w:t>
      </w:r>
      <w:r w:rsidR="009B6051" w:rsidRPr="00D80A95">
        <w:rPr>
          <w:rStyle w:val="Emphasis"/>
          <w:rFonts w:asciiTheme="majorHAnsi" w:hAnsiTheme="majorHAnsi" w:cstheme="majorHAnsi"/>
          <w:i w:val="0"/>
          <w:sz w:val="26"/>
          <w:szCs w:val="26"/>
          <w:lang w:eastAsia="ko-KR"/>
        </w:rPr>
        <w:t xml:space="preserve">Ủy ban nhân dân Thành phố </w:t>
      </w:r>
      <w:r w:rsidR="00025EB5">
        <w:rPr>
          <w:rFonts w:asciiTheme="majorHAnsi" w:hAnsiTheme="majorHAnsi" w:cstheme="majorHAnsi"/>
          <w:sz w:val="26"/>
          <w:szCs w:val="26"/>
          <w:lang w:val="en-GB"/>
        </w:rPr>
        <w:t>v</w:t>
      </w:r>
      <w:r w:rsidR="00D80A95" w:rsidRPr="00D80A95">
        <w:rPr>
          <w:rFonts w:asciiTheme="majorHAnsi" w:hAnsiTheme="majorHAnsi" w:cstheme="majorHAnsi"/>
          <w:sz w:val="26"/>
          <w:szCs w:val="26"/>
          <w:lang w:val="en-GB"/>
        </w:rPr>
        <w:t>ề việc sửa đổi, bổ sung một số điều của Quy định đánh giá, phân loại hàng quý theo hiệu quả công việc đối với cán bộ, công chức, viên chức trong cơ quan hành chính và đơn vị sự nghiệp công lập trên địa bàn Thành phố Hồ Chí Minh ban hành kèm theo Quyết định số 4631/QĐ-UBND ngày 19 tháng 10 năm 2018 của Chủ tịch Ủy ban nhân dân Thành phố</w:t>
      </w:r>
      <w:r w:rsidR="00E37784">
        <w:rPr>
          <w:rFonts w:asciiTheme="majorHAnsi" w:hAnsiTheme="majorHAnsi" w:cstheme="majorHAnsi"/>
          <w:sz w:val="26"/>
          <w:szCs w:val="26"/>
          <w:lang w:val="en-GB"/>
        </w:rPr>
        <w:t>, có hiệu lực kể từ ngày 01 tháng 7 năm 2019</w:t>
      </w:r>
      <w:r w:rsidR="009B6051">
        <w:rPr>
          <w:rFonts w:asciiTheme="majorHAnsi" w:eastAsia="Times New Roman" w:hAnsiTheme="majorHAnsi" w:cstheme="majorHAnsi"/>
          <w:sz w:val="26"/>
          <w:szCs w:val="26"/>
        </w:rPr>
        <w:t>;</w:t>
      </w:r>
    </w:p>
    <w:p w14:paraId="26B6098E" w14:textId="77777777" w:rsidR="009B6051" w:rsidRDefault="009B6051" w:rsidP="00D467AE">
      <w:pPr>
        <w:tabs>
          <w:tab w:val="left" w:pos="3600"/>
        </w:tabs>
        <w:spacing w:before="120" w:after="120" w:line="240" w:lineRule="auto"/>
        <w:ind w:left="-284" w:right="-48"/>
        <w:jc w:val="both"/>
        <w:rPr>
          <w:rStyle w:val="Emphasis"/>
          <w:rFonts w:asciiTheme="majorHAnsi" w:hAnsiTheme="majorHAnsi" w:cstheme="majorHAnsi"/>
          <w:i w:val="0"/>
          <w:sz w:val="26"/>
          <w:szCs w:val="26"/>
          <w:lang w:eastAsia="ko-KR"/>
        </w:rPr>
      </w:pPr>
      <w:r>
        <w:rPr>
          <w:rFonts w:asciiTheme="majorHAnsi" w:eastAsia="Times New Roman" w:hAnsiTheme="majorHAnsi" w:cstheme="majorHAnsi"/>
          <w:sz w:val="26"/>
          <w:szCs w:val="26"/>
        </w:rPr>
        <w:t xml:space="preserve">         </w:t>
      </w:r>
      <w:r w:rsidR="00FE486B">
        <w:rPr>
          <w:rFonts w:asciiTheme="majorHAnsi" w:eastAsia="Times New Roman" w:hAnsiTheme="majorHAnsi" w:cstheme="majorHAnsi"/>
          <w:sz w:val="26"/>
          <w:szCs w:val="26"/>
        </w:rPr>
        <w:t xml:space="preserve"> </w:t>
      </w:r>
      <w:r w:rsidR="00D456BA">
        <w:rPr>
          <w:rFonts w:ascii="Times New Roman" w:eastAsia="Times New Roman" w:hAnsi="Times New Roman" w:cs="Times New Roman"/>
          <w:sz w:val="26"/>
          <w:szCs w:val="26"/>
        </w:rPr>
        <w:t xml:space="preserve">Căn cứ Công văn số 4634/UBND-VX ngày 08 tháng 11 năm 2019 về hướng dẫn thực hiện Quy định </w:t>
      </w:r>
      <w:r w:rsidR="00D456BA" w:rsidRPr="00C767B9">
        <w:rPr>
          <w:rStyle w:val="Emphasis"/>
          <w:rFonts w:asciiTheme="majorHAnsi" w:hAnsiTheme="majorHAnsi" w:cstheme="majorHAnsi"/>
          <w:i w:val="0"/>
          <w:sz w:val="26"/>
          <w:szCs w:val="26"/>
          <w:lang w:eastAsia="ko-KR"/>
        </w:rPr>
        <w:t xml:space="preserve">đánh giá, phân loại hàng quý </w:t>
      </w:r>
      <w:r w:rsidR="00D456BA">
        <w:rPr>
          <w:rStyle w:val="Emphasis"/>
          <w:rFonts w:asciiTheme="majorHAnsi" w:hAnsiTheme="majorHAnsi" w:cstheme="majorHAnsi"/>
          <w:i w:val="0"/>
          <w:sz w:val="26"/>
          <w:szCs w:val="26"/>
          <w:lang w:eastAsia="ko-KR"/>
        </w:rPr>
        <w:t xml:space="preserve">(sửa đổi) đối với cán bộ, công chức, viên chức khối Nhà nước theo </w:t>
      </w:r>
      <w:r w:rsidR="00D456BA" w:rsidRPr="00D80A95">
        <w:rPr>
          <w:rStyle w:val="Emphasis"/>
          <w:rFonts w:asciiTheme="majorHAnsi" w:hAnsiTheme="majorHAnsi" w:cstheme="majorHAnsi"/>
          <w:i w:val="0"/>
          <w:sz w:val="26"/>
          <w:szCs w:val="26"/>
          <w:lang w:eastAsia="ko-KR"/>
        </w:rPr>
        <w:t xml:space="preserve">Quyết định số 3728/QĐ-UBND </w:t>
      </w:r>
      <w:r w:rsidR="00D456BA">
        <w:rPr>
          <w:rStyle w:val="Emphasis"/>
          <w:rFonts w:asciiTheme="majorHAnsi" w:hAnsiTheme="majorHAnsi" w:cstheme="majorHAnsi"/>
          <w:i w:val="0"/>
          <w:sz w:val="26"/>
          <w:szCs w:val="26"/>
          <w:lang w:eastAsia="ko-KR"/>
        </w:rPr>
        <w:t>n</w:t>
      </w:r>
      <w:r w:rsidR="00D456BA" w:rsidRPr="00D80A95">
        <w:rPr>
          <w:rStyle w:val="Emphasis"/>
          <w:rFonts w:asciiTheme="majorHAnsi" w:hAnsiTheme="majorHAnsi" w:cstheme="majorHAnsi"/>
          <w:i w:val="0"/>
          <w:sz w:val="26"/>
          <w:szCs w:val="26"/>
          <w:lang w:eastAsia="ko-KR"/>
        </w:rPr>
        <w:t>gày 03 tháng 9 năm 2019</w:t>
      </w:r>
      <w:r w:rsidR="00D456BA">
        <w:rPr>
          <w:rStyle w:val="Emphasis"/>
          <w:rFonts w:asciiTheme="majorHAnsi" w:hAnsiTheme="majorHAnsi" w:cstheme="majorHAnsi"/>
          <w:i w:val="0"/>
          <w:sz w:val="26"/>
          <w:szCs w:val="26"/>
          <w:lang w:eastAsia="ko-KR"/>
        </w:rPr>
        <w:t xml:space="preserve"> của Ủ</w:t>
      </w:r>
      <w:r w:rsidR="00D456BA" w:rsidRPr="00D80A95">
        <w:rPr>
          <w:rStyle w:val="Emphasis"/>
          <w:rFonts w:asciiTheme="majorHAnsi" w:hAnsiTheme="majorHAnsi" w:cstheme="majorHAnsi"/>
          <w:i w:val="0"/>
          <w:sz w:val="26"/>
          <w:szCs w:val="26"/>
          <w:lang w:eastAsia="ko-KR"/>
        </w:rPr>
        <w:t>y ban nhân dân Thành phố</w:t>
      </w:r>
      <w:r w:rsidR="00D456BA">
        <w:rPr>
          <w:rStyle w:val="Emphasis"/>
          <w:rFonts w:asciiTheme="majorHAnsi" w:hAnsiTheme="majorHAnsi" w:cstheme="majorHAnsi"/>
          <w:i w:val="0"/>
          <w:sz w:val="26"/>
          <w:szCs w:val="26"/>
          <w:lang w:eastAsia="ko-KR"/>
        </w:rPr>
        <w:t>;</w:t>
      </w:r>
    </w:p>
    <w:p w14:paraId="30994E60" w14:textId="77777777" w:rsidR="006C2A67" w:rsidRPr="006C2A67" w:rsidRDefault="006C2A67" w:rsidP="006C2A67">
      <w:pPr>
        <w:spacing w:before="240" w:after="100" w:afterAutospacing="1" w:line="240" w:lineRule="auto"/>
        <w:ind w:left="-284"/>
        <w:contextualSpacing/>
        <w:jc w:val="both"/>
        <w:rPr>
          <w:rFonts w:ascii="Times New Roman" w:eastAsia="Times New Roman" w:hAnsi="Times New Roman" w:cs="Times New Roman"/>
          <w:sz w:val="26"/>
          <w:szCs w:val="26"/>
        </w:rPr>
      </w:pPr>
      <w:r w:rsidRPr="006C2A67">
        <w:rPr>
          <w:rStyle w:val="Emphasis"/>
          <w:rFonts w:asciiTheme="majorHAnsi" w:hAnsiTheme="majorHAnsi" w:cstheme="majorHAnsi"/>
          <w:i w:val="0"/>
          <w:sz w:val="26"/>
          <w:szCs w:val="26"/>
          <w:lang w:eastAsia="ko-KR"/>
        </w:rPr>
        <w:t xml:space="preserve">           </w:t>
      </w:r>
      <w:r w:rsidRPr="006C2A67">
        <w:rPr>
          <w:rFonts w:ascii="Times New Roman" w:eastAsia="Times New Roman" w:hAnsi="Times New Roman" w:cs="Times New Roman"/>
          <w:sz w:val="26"/>
          <w:szCs w:val="26"/>
        </w:rPr>
        <w:t>Căn cứ Công văn số 1728/GDĐT-TC ngày 10 tháng 6 năm 2020 của Sở Giáo dục và Đào tạo về đề nghị nộp hồ sơ đánh giá, phân loại Quý II năm 2020 của cán bộ, công chức, viên chức đơn vị sự nghiệp công lập</w:t>
      </w:r>
      <w:r>
        <w:rPr>
          <w:rFonts w:ascii="Times New Roman" w:eastAsia="Times New Roman" w:hAnsi="Times New Roman" w:cs="Times New Roman"/>
          <w:sz w:val="26"/>
          <w:szCs w:val="26"/>
        </w:rPr>
        <w:t>,</w:t>
      </w:r>
    </w:p>
    <w:p w14:paraId="04607EC9" w14:textId="77777777" w:rsidR="0071006A" w:rsidRPr="0071006A" w:rsidRDefault="0071006A" w:rsidP="0071006A">
      <w:pPr>
        <w:pStyle w:val="ListParagraph"/>
        <w:numPr>
          <w:ilvl w:val="0"/>
          <w:numId w:val="24"/>
        </w:numPr>
        <w:tabs>
          <w:tab w:val="left" w:pos="3600"/>
        </w:tabs>
        <w:spacing w:before="120" w:after="120" w:line="240" w:lineRule="auto"/>
        <w:ind w:right="-48"/>
        <w:jc w:val="both"/>
        <w:rPr>
          <w:rStyle w:val="Emphasis"/>
          <w:rFonts w:asciiTheme="majorHAnsi" w:hAnsiTheme="majorHAnsi" w:cstheme="majorHAnsi"/>
          <w:i w:val="0"/>
          <w:sz w:val="26"/>
          <w:szCs w:val="26"/>
          <w:lang w:eastAsia="ko-KR"/>
        </w:rPr>
      </w:pPr>
      <w:r w:rsidRPr="0071006A">
        <w:rPr>
          <w:rStyle w:val="Emphasis"/>
          <w:rFonts w:asciiTheme="majorHAnsi" w:hAnsiTheme="majorHAnsi" w:cstheme="majorHAnsi"/>
          <w:i w:val="0"/>
          <w:sz w:val="26"/>
          <w:szCs w:val="26"/>
          <w:lang w:eastAsia="ko-KR"/>
        </w:rPr>
        <w:t>Phòng Tổ chức cán bộ</w:t>
      </w:r>
      <w:r>
        <w:rPr>
          <w:rStyle w:val="Emphasis"/>
          <w:rFonts w:asciiTheme="majorHAnsi" w:hAnsiTheme="majorHAnsi" w:cstheme="majorHAnsi"/>
          <w:i w:val="0"/>
          <w:sz w:val="26"/>
          <w:szCs w:val="26"/>
          <w:lang w:eastAsia="ko-KR"/>
        </w:rPr>
        <w:t xml:space="preserve"> đề nghị các đơn vị có tên sau </w:t>
      </w:r>
      <w:r w:rsidR="00FE3BDD">
        <w:rPr>
          <w:rStyle w:val="Emphasis"/>
          <w:rFonts w:asciiTheme="majorHAnsi" w:hAnsiTheme="majorHAnsi" w:cstheme="majorHAnsi"/>
          <w:i w:val="0"/>
          <w:sz w:val="26"/>
          <w:szCs w:val="26"/>
          <w:lang w:eastAsia="ko-KR"/>
        </w:rPr>
        <w:t>(</w:t>
      </w:r>
      <w:r w:rsidR="00FE3BDD" w:rsidRPr="00FE3BDD">
        <w:rPr>
          <w:rStyle w:val="Emphasis"/>
          <w:rFonts w:asciiTheme="majorHAnsi" w:hAnsiTheme="majorHAnsi" w:cstheme="majorHAnsi"/>
          <w:sz w:val="26"/>
          <w:szCs w:val="26"/>
          <w:lang w:eastAsia="ko-KR"/>
        </w:rPr>
        <w:t>danh sách đính kèm</w:t>
      </w:r>
      <w:r w:rsidR="00FE3BDD">
        <w:rPr>
          <w:rStyle w:val="Emphasis"/>
          <w:rFonts w:asciiTheme="majorHAnsi" w:hAnsiTheme="majorHAnsi" w:cstheme="majorHAnsi"/>
          <w:i w:val="0"/>
          <w:sz w:val="26"/>
          <w:szCs w:val="26"/>
          <w:lang w:eastAsia="ko-KR"/>
        </w:rPr>
        <w:t xml:space="preserve">) </w:t>
      </w:r>
      <w:r>
        <w:rPr>
          <w:rStyle w:val="Emphasis"/>
          <w:rFonts w:asciiTheme="majorHAnsi" w:hAnsiTheme="majorHAnsi" w:cstheme="majorHAnsi"/>
          <w:i w:val="0"/>
          <w:sz w:val="26"/>
          <w:szCs w:val="26"/>
          <w:lang w:eastAsia="ko-KR"/>
        </w:rPr>
        <w:t xml:space="preserve">gửi </w:t>
      </w:r>
      <w:r w:rsidRPr="007403C4">
        <w:rPr>
          <w:rFonts w:ascii="Times New Roman" w:eastAsia="Times New Roman" w:hAnsi="Times New Roman" w:cs="Times New Roman"/>
          <w:sz w:val="26"/>
          <w:szCs w:val="26"/>
        </w:rPr>
        <w:t xml:space="preserve">hồ sơ đánh giá, phân loại </w:t>
      </w:r>
      <w:r w:rsidRPr="007403C4">
        <w:rPr>
          <w:rStyle w:val="Emphasis"/>
          <w:rFonts w:asciiTheme="majorHAnsi" w:hAnsiTheme="majorHAnsi" w:cstheme="majorHAnsi"/>
          <w:i w:val="0"/>
          <w:sz w:val="26"/>
          <w:szCs w:val="26"/>
          <w:lang w:eastAsia="ko-KR"/>
        </w:rPr>
        <w:t>hàng quý theo hiệu quả công việc</w:t>
      </w:r>
      <w:r w:rsidRPr="007403C4">
        <w:rPr>
          <w:rStyle w:val="Emphasis"/>
          <w:rFonts w:asciiTheme="majorHAnsi" w:hAnsiTheme="majorHAnsi" w:cstheme="majorHAnsi"/>
          <w:sz w:val="26"/>
          <w:szCs w:val="26"/>
          <w:lang w:eastAsia="ko-KR"/>
        </w:rPr>
        <w:t xml:space="preserve"> </w:t>
      </w:r>
      <w:r w:rsidRPr="007403C4">
        <w:rPr>
          <w:rFonts w:ascii="Times New Roman" w:eastAsia="Times New Roman" w:hAnsi="Times New Roman" w:cs="Times New Roman"/>
          <w:sz w:val="26"/>
          <w:szCs w:val="26"/>
        </w:rPr>
        <w:t>đối với người đứng đầu đơn vị sự nghiệp v</w:t>
      </w:r>
      <w:r w:rsidR="00F3638B">
        <w:rPr>
          <w:rFonts w:ascii="Times New Roman" w:eastAsia="Times New Roman" w:hAnsi="Times New Roman" w:cs="Times New Roman"/>
          <w:sz w:val="26"/>
          <w:szCs w:val="26"/>
        </w:rPr>
        <w:t>à báo cáo kết quả việc đánh giá</w:t>
      </w:r>
      <w:r w:rsidRPr="007403C4">
        <w:rPr>
          <w:rStyle w:val="Emphasis"/>
          <w:rFonts w:asciiTheme="majorHAnsi" w:hAnsiTheme="majorHAnsi" w:cstheme="majorHAnsi"/>
          <w:i w:val="0"/>
          <w:sz w:val="26"/>
          <w:szCs w:val="26"/>
          <w:lang w:eastAsia="ko-KR"/>
        </w:rPr>
        <w:t xml:space="preserve">, phân loại </w:t>
      </w:r>
      <w:r w:rsidRPr="007403C4">
        <w:rPr>
          <w:rStyle w:val="Emphasis"/>
          <w:rFonts w:asciiTheme="majorHAnsi" w:hAnsiTheme="majorHAnsi" w:cstheme="majorHAnsi"/>
          <w:b/>
          <w:i w:val="0"/>
          <w:sz w:val="26"/>
          <w:szCs w:val="26"/>
          <w:lang w:eastAsia="ko-KR"/>
        </w:rPr>
        <w:t xml:space="preserve">Quý </w:t>
      </w:r>
      <w:r w:rsidR="006C2A67">
        <w:rPr>
          <w:rStyle w:val="Emphasis"/>
          <w:rFonts w:asciiTheme="majorHAnsi" w:hAnsiTheme="majorHAnsi" w:cstheme="majorHAnsi"/>
          <w:b/>
          <w:i w:val="0"/>
          <w:sz w:val="26"/>
          <w:szCs w:val="26"/>
          <w:lang w:eastAsia="ko-KR"/>
        </w:rPr>
        <w:t>I</w:t>
      </w:r>
      <w:r w:rsidRPr="007403C4">
        <w:rPr>
          <w:rStyle w:val="Emphasis"/>
          <w:rFonts w:asciiTheme="majorHAnsi" w:hAnsiTheme="majorHAnsi" w:cstheme="majorHAnsi"/>
          <w:b/>
          <w:i w:val="0"/>
          <w:sz w:val="26"/>
          <w:szCs w:val="26"/>
          <w:lang w:eastAsia="ko-KR"/>
        </w:rPr>
        <w:t>I năm 2020</w:t>
      </w:r>
      <w:r w:rsidRPr="007403C4">
        <w:rPr>
          <w:rStyle w:val="Emphasis"/>
          <w:rFonts w:asciiTheme="majorHAnsi" w:hAnsiTheme="majorHAnsi" w:cstheme="majorHAnsi"/>
          <w:i w:val="0"/>
          <w:sz w:val="26"/>
          <w:szCs w:val="26"/>
          <w:lang w:eastAsia="ko-KR"/>
        </w:rPr>
        <w:t xml:space="preserve"> đối với cán bộ, công chức, viên chức thuộc thẩm quyền quản lý</w:t>
      </w:r>
      <w:r w:rsidRPr="007403C4">
        <w:rPr>
          <w:rStyle w:val="Emphasis"/>
          <w:rFonts w:asciiTheme="majorHAnsi" w:hAnsiTheme="majorHAnsi" w:cstheme="majorHAnsi"/>
          <w:sz w:val="26"/>
          <w:szCs w:val="26"/>
          <w:lang w:eastAsia="ko-KR"/>
        </w:rPr>
        <w:t xml:space="preserve"> </w:t>
      </w:r>
      <w:r w:rsidRPr="0071006A">
        <w:rPr>
          <w:rStyle w:val="Emphasis"/>
          <w:rFonts w:asciiTheme="majorHAnsi" w:hAnsiTheme="majorHAnsi" w:cstheme="majorHAnsi"/>
          <w:i w:val="0"/>
          <w:sz w:val="26"/>
          <w:szCs w:val="26"/>
          <w:lang w:eastAsia="ko-KR"/>
        </w:rPr>
        <w:t>cho Phòng Tổ chức cán bộ - Sở Giáo dục và Đào tạo</w:t>
      </w:r>
      <w:r>
        <w:rPr>
          <w:rStyle w:val="Emphasis"/>
          <w:rFonts w:asciiTheme="majorHAnsi" w:hAnsiTheme="majorHAnsi" w:cstheme="majorHAnsi"/>
          <w:i w:val="0"/>
          <w:sz w:val="26"/>
          <w:szCs w:val="26"/>
          <w:lang w:eastAsia="ko-KR"/>
        </w:rPr>
        <w:t>, thành phần hồ sơ gồm</w:t>
      </w:r>
      <w:r w:rsidRPr="0071006A">
        <w:rPr>
          <w:rStyle w:val="Emphasis"/>
          <w:rFonts w:asciiTheme="majorHAnsi" w:hAnsiTheme="majorHAnsi" w:cstheme="majorHAnsi"/>
          <w:i w:val="0"/>
          <w:sz w:val="26"/>
          <w:szCs w:val="26"/>
          <w:lang w:eastAsia="ko-KR"/>
        </w:rPr>
        <w:t>:</w:t>
      </w:r>
    </w:p>
    <w:p w14:paraId="04ECAA8F" w14:textId="77777777" w:rsidR="0071006A" w:rsidRPr="0071006A" w:rsidRDefault="0071006A" w:rsidP="0071006A">
      <w:pPr>
        <w:spacing w:before="120" w:after="120" w:line="240" w:lineRule="auto"/>
        <w:ind w:left="361" w:right="-48"/>
        <w:jc w:val="both"/>
        <w:rPr>
          <w:rFonts w:asciiTheme="majorHAnsi" w:hAnsiTheme="majorHAnsi" w:cstheme="majorHAnsi"/>
          <w:b/>
          <w:sz w:val="26"/>
          <w:szCs w:val="26"/>
        </w:rPr>
      </w:pPr>
      <w:r w:rsidRPr="0071006A">
        <w:rPr>
          <w:rFonts w:asciiTheme="majorHAnsi" w:hAnsiTheme="majorHAnsi" w:cstheme="majorHAnsi"/>
          <w:sz w:val="26"/>
          <w:szCs w:val="26"/>
        </w:rPr>
        <w:t xml:space="preserve">+ Công văn đề nghị đánh giá, phân loại hàng quý đối với người đứng đầu đơn vị, phải nêu rõ công tác lãnh đạo, quản lý điều hành đơn vị trong quý đó có bị người, cơ quan có </w:t>
      </w:r>
      <w:r w:rsidRPr="0071006A">
        <w:rPr>
          <w:rFonts w:asciiTheme="majorHAnsi" w:hAnsiTheme="majorHAnsi" w:cstheme="majorHAnsi"/>
          <w:sz w:val="26"/>
          <w:szCs w:val="26"/>
        </w:rPr>
        <w:lastRenderedPageBreak/>
        <w:t>thẩm quyền nhắc nhỡ, phê bình, kỷ luật hay không; có thực hiện chậm tiến độ những công việc do cấp có thẩm quyền giao hay không;</w:t>
      </w:r>
    </w:p>
    <w:p w14:paraId="0657D2A5" w14:textId="77777777" w:rsidR="0071006A" w:rsidRPr="0071006A" w:rsidRDefault="0071006A" w:rsidP="0071006A">
      <w:pPr>
        <w:spacing w:before="120" w:after="120" w:line="240" w:lineRule="auto"/>
        <w:ind w:left="361" w:right="-48"/>
        <w:jc w:val="both"/>
        <w:rPr>
          <w:rFonts w:asciiTheme="majorHAnsi" w:hAnsiTheme="majorHAnsi" w:cstheme="majorHAnsi"/>
          <w:b/>
          <w:sz w:val="26"/>
          <w:szCs w:val="26"/>
        </w:rPr>
      </w:pPr>
      <w:r w:rsidRPr="0071006A">
        <w:rPr>
          <w:rFonts w:asciiTheme="majorHAnsi" w:hAnsiTheme="majorHAnsi" w:cstheme="majorHAnsi"/>
          <w:sz w:val="26"/>
          <w:szCs w:val="26"/>
        </w:rPr>
        <w:t>+ Phiếu theo Mẫu 1 (công chức, viên chức tự đánh giá);</w:t>
      </w:r>
    </w:p>
    <w:p w14:paraId="7238BB3C" w14:textId="77777777" w:rsidR="0071006A" w:rsidRPr="0071006A" w:rsidRDefault="0071006A" w:rsidP="0071006A">
      <w:pPr>
        <w:tabs>
          <w:tab w:val="left" w:pos="630"/>
        </w:tabs>
        <w:spacing w:before="120" w:after="120" w:line="240" w:lineRule="auto"/>
        <w:ind w:left="361" w:right="-48"/>
        <w:jc w:val="both"/>
        <w:rPr>
          <w:rFonts w:asciiTheme="majorHAnsi" w:hAnsiTheme="majorHAnsi" w:cstheme="majorHAnsi"/>
          <w:b/>
          <w:sz w:val="26"/>
          <w:szCs w:val="26"/>
        </w:rPr>
      </w:pPr>
      <w:r w:rsidRPr="0071006A">
        <w:rPr>
          <w:rFonts w:asciiTheme="majorHAnsi" w:hAnsiTheme="majorHAnsi" w:cstheme="majorHAnsi"/>
          <w:sz w:val="26"/>
          <w:szCs w:val="26"/>
        </w:rPr>
        <w:t>+ Phiếu theo Mẫu 2 (gồm các Phó Hiệu trưởng, Trưởng phòng, khoa/Tổ trưởng chuyên môn đánh giá và góp ý cho Hiệu trưởng; điểm bình quân được tổng hợp từ các phiếu đánh giá đồng nghiệp theo Mẫu 2 gồm cấp phó và các trưởng phòng, khoa/tổ trưởng các tổ trong nhà trường);</w:t>
      </w:r>
    </w:p>
    <w:p w14:paraId="0573EEF4" w14:textId="77777777" w:rsidR="0071006A" w:rsidRPr="0071006A" w:rsidRDefault="0071006A" w:rsidP="0071006A">
      <w:pPr>
        <w:spacing w:before="120" w:after="120" w:line="240" w:lineRule="auto"/>
        <w:ind w:left="361" w:right="-48"/>
        <w:jc w:val="both"/>
        <w:rPr>
          <w:rFonts w:asciiTheme="majorHAnsi" w:hAnsiTheme="majorHAnsi" w:cstheme="majorHAnsi"/>
          <w:b/>
          <w:sz w:val="26"/>
          <w:szCs w:val="26"/>
        </w:rPr>
      </w:pPr>
      <w:r w:rsidRPr="0071006A">
        <w:rPr>
          <w:rFonts w:asciiTheme="majorHAnsi" w:hAnsiTheme="majorHAnsi" w:cstheme="majorHAnsi"/>
          <w:sz w:val="26"/>
          <w:szCs w:val="26"/>
        </w:rPr>
        <w:t>+ Biên bản họp thống nhất đánh giá người đứng đầu của đơn vị (thành phần họp gồm người đứng đầu, cấp phó và các trưởng phòng, khoa hoặc tổ trưởng các tổ trong nhà trường);</w:t>
      </w:r>
    </w:p>
    <w:p w14:paraId="4BA2A762" w14:textId="77777777" w:rsidR="0071006A" w:rsidRPr="0071006A" w:rsidRDefault="0071006A" w:rsidP="0071006A">
      <w:pPr>
        <w:spacing w:before="120" w:after="120" w:line="240" w:lineRule="auto"/>
        <w:ind w:left="361" w:right="-48"/>
        <w:jc w:val="both"/>
        <w:rPr>
          <w:rFonts w:asciiTheme="majorHAnsi" w:hAnsiTheme="majorHAnsi" w:cstheme="majorHAnsi"/>
          <w:b/>
          <w:sz w:val="26"/>
          <w:szCs w:val="26"/>
        </w:rPr>
      </w:pPr>
      <w:r w:rsidRPr="0071006A">
        <w:rPr>
          <w:rFonts w:asciiTheme="majorHAnsi" w:hAnsiTheme="majorHAnsi" w:cstheme="majorHAnsi"/>
          <w:sz w:val="26"/>
          <w:szCs w:val="26"/>
        </w:rPr>
        <w:t xml:space="preserve">+ Kế hoạch công tác quý và báo cáo kết quả thực hiện theo quý của người đứng đầu tại đơn vị. </w:t>
      </w:r>
    </w:p>
    <w:p w14:paraId="39FC42E7" w14:textId="77777777" w:rsidR="0071006A" w:rsidRPr="0071006A" w:rsidRDefault="0071006A" w:rsidP="0071006A">
      <w:pPr>
        <w:tabs>
          <w:tab w:val="left" w:pos="709"/>
          <w:tab w:val="left" w:pos="851"/>
        </w:tabs>
        <w:spacing w:before="120" w:after="120" w:line="240" w:lineRule="auto"/>
        <w:ind w:left="361" w:right="-48"/>
        <w:jc w:val="both"/>
        <w:rPr>
          <w:rStyle w:val="Emphasis"/>
          <w:rFonts w:asciiTheme="majorHAnsi" w:hAnsiTheme="majorHAnsi" w:cstheme="majorHAnsi"/>
          <w:i w:val="0"/>
          <w:sz w:val="26"/>
          <w:szCs w:val="26"/>
          <w:lang w:eastAsia="ko-KR"/>
        </w:rPr>
      </w:pPr>
      <w:r w:rsidRPr="0071006A">
        <w:rPr>
          <w:rStyle w:val="Emphasis"/>
          <w:rFonts w:asciiTheme="majorHAnsi" w:hAnsiTheme="majorHAnsi" w:cstheme="majorHAnsi"/>
          <w:i w:val="0"/>
          <w:sz w:val="26"/>
          <w:szCs w:val="26"/>
          <w:lang w:eastAsia="ko-KR"/>
        </w:rPr>
        <w:t xml:space="preserve"> + Gửi </w:t>
      </w:r>
      <w:r w:rsidRPr="0071006A">
        <w:rPr>
          <w:rStyle w:val="Emphasis"/>
          <w:rFonts w:asciiTheme="majorHAnsi" w:hAnsiTheme="majorHAnsi" w:cstheme="majorHAnsi"/>
          <w:b/>
          <w:i w:val="0"/>
          <w:sz w:val="26"/>
          <w:szCs w:val="26"/>
          <w:lang w:eastAsia="ko-KR"/>
        </w:rPr>
        <w:t>mail Phụ lục Tổng hợp kết quả</w:t>
      </w:r>
      <w:r w:rsidRPr="0071006A">
        <w:rPr>
          <w:rStyle w:val="Emphasis"/>
          <w:rFonts w:asciiTheme="majorHAnsi" w:hAnsiTheme="majorHAnsi" w:cstheme="majorHAnsi"/>
          <w:i w:val="0"/>
          <w:sz w:val="26"/>
          <w:szCs w:val="26"/>
          <w:lang w:eastAsia="ko-KR"/>
        </w:rPr>
        <w:t xml:space="preserve"> đánh giá của người đứng đầu và thống kê kết quả đánh giá viên chức, viên chức quản lý của đơn vị (</w:t>
      </w:r>
      <w:r w:rsidRPr="0071006A">
        <w:rPr>
          <w:rStyle w:val="Emphasis"/>
          <w:rFonts w:asciiTheme="majorHAnsi" w:hAnsiTheme="majorHAnsi" w:cstheme="majorHAnsi"/>
          <w:sz w:val="26"/>
          <w:szCs w:val="26"/>
          <w:lang w:eastAsia="ko-KR"/>
        </w:rPr>
        <w:t>theo mẫu excel đính kèm</w:t>
      </w:r>
      <w:r w:rsidRPr="0071006A">
        <w:rPr>
          <w:rStyle w:val="Emphasis"/>
          <w:rFonts w:asciiTheme="majorHAnsi" w:hAnsiTheme="majorHAnsi" w:cstheme="majorHAnsi"/>
          <w:i w:val="0"/>
          <w:sz w:val="26"/>
          <w:szCs w:val="26"/>
          <w:lang w:eastAsia="ko-KR"/>
        </w:rPr>
        <w:t xml:space="preserve">) đến địa chỉ mail của ông Châu Vĩnh Cường (Phòng Tổ chức cán bộ): </w:t>
      </w:r>
      <w:hyperlink r:id="rId8" w:history="1">
        <w:r w:rsidRPr="0071006A">
          <w:rPr>
            <w:rStyle w:val="Hyperlink"/>
            <w:rFonts w:asciiTheme="majorHAnsi" w:hAnsiTheme="majorHAnsi" w:cstheme="majorHAnsi"/>
            <w:sz w:val="26"/>
            <w:szCs w:val="26"/>
            <w:lang w:eastAsia="ko-KR"/>
          </w:rPr>
          <w:t>cvcuong.sgddt@tphcm.gov.vn</w:t>
        </w:r>
      </w:hyperlink>
      <w:r w:rsidRPr="0071006A">
        <w:rPr>
          <w:rStyle w:val="Emphasis"/>
          <w:rFonts w:asciiTheme="majorHAnsi" w:hAnsiTheme="majorHAnsi" w:cstheme="majorHAnsi"/>
          <w:i w:val="0"/>
          <w:sz w:val="26"/>
          <w:szCs w:val="26"/>
          <w:lang w:eastAsia="ko-KR"/>
        </w:rPr>
        <w:t>.</w:t>
      </w:r>
    </w:p>
    <w:p w14:paraId="1D9F6BC4" w14:textId="77777777" w:rsidR="0071006A" w:rsidRPr="0071006A" w:rsidRDefault="0071006A" w:rsidP="00632ED4">
      <w:pPr>
        <w:pStyle w:val="ListParagraph"/>
        <w:numPr>
          <w:ilvl w:val="0"/>
          <w:numId w:val="24"/>
        </w:numPr>
        <w:spacing w:before="120" w:after="120" w:line="240" w:lineRule="auto"/>
        <w:ind w:left="720" w:right="-45"/>
        <w:contextualSpacing w:val="0"/>
        <w:jc w:val="both"/>
        <w:rPr>
          <w:rStyle w:val="Emphasis"/>
          <w:rFonts w:asciiTheme="majorHAnsi" w:hAnsiTheme="majorHAnsi" w:cstheme="majorHAnsi"/>
          <w:b/>
          <w:i w:val="0"/>
          <w:sz w:val="26"/>
          <w:szCs w:val="26"/>
          <w:lang w:eastAsia="ko-KR"/>
        </w:rPr>
      </w:pPr>
      <w:r w:rsidRPr="0071006A">
        <w:rPr>
          <w:rStyle w:val="Emphasis"/>
          <w:rFonts w:asciiTheme="majorHAnsi" w:hAnsiTheme="majorHAnsi" w:cstheme="majorHAnsi"/>
          <w:i w:val="0"/>
          <w:sz w:val="26"/>
          <w:szCs w:val="26"/>
          <w:lang w:eastAsia="ko-KR"/>
        </w:rPr>
        <w:t xml:space="preserve">Thời hạn nộp hồ sơ giấy và gửi mail Phụ lục Tổng hợp kết quả của quý </w:t>
      </w:r>
      <w:r w:rsidR="006C2A67">
        <w:rPr>
          <w:rStyle w:val="Emphasis"/>
          <w:rFonts w:asciiTheme="majorHAnsi" w:hAnsiTheme="majorHAnsi" w:cstheme="majorHAnsi"/>
          <w:i w:val="0"/>
          <w:sz w:val="26"/>
          <w:szCs w:val="26"/>
          <w:lang w:eastAsia="ko-KR"/>
        </w:rPr>
        <w:t>I</w:t>
      </w:r>
      <w:r w:rsidRPr="0071006A">
        <w:rPr>
          <w:rStyle w:val="Emphasis"/>
          <w:rFonts w:asciiTheme="majorHAnsi" w:hAnsiTheme="majorHAnsi" w:cstheme="majorHAnsi"/>
          <w:i w:val="0"/>
          <w:sz w:val="26"/>
          <w:szCs w:val="26"/>
          <w:lang w:eastAsia="ko-KR"/>
        </w:rPr>
        <w:t xml:space="preserve">I năm 2020 về Phòng Tổ chức cán bộ: </w:t>
      </w:r>
      <w:r w:rsidRPr="0071006A">
        <w:rPr>
          <w:rStyle w:val="Emphasis"/>
          <w:rFonts w:asciiTheme="majorHAnsi" w:hAnsiTheme="majorHAnsi" w:cstheme="majorHAnsi"/>
          <w:b/>
          <w:i w:val="0"/>
          <w:sz w:val="26"/>
          <w:szCs w:val="26"/>
          <w:lang w:eastAsia="ko-KR"/>
        </w:rPr>
        <w:t xml:space="preserve">hết ngày </w:t>
      </w:r>
      <w:r w:rsidR="006C2A67">
        <w:rPr>
          <w:rStyle w:val="Emphasis"/>
          <w:rFonts w:asciiTheme="majorHAnsi" w:hAnsiTheme="majorHAnsi" w:cstheme="majorHAnsi"/>
          <w:b/>
          <w:i w:val="0"/>
          <w:sz w:val="26"/>
          <w:szCs w:val="26"/>
          <w:lang w:eastAsia="ko-KR"/>
        </w:rPr>
        <w:t>01</w:t>
      </w:r>
      <w:r w:rsidRPr="0071006A">
        <w:rPr>
          <w:rStyle w:val="Emphasis"/>
          <w:rFonts w:asciiTheme="majorHAnsi" w:hAnsiTheme="majorHAnsi" w:cstheme="majorHAnsi"/>
          <w:b/>
          <w:i w:val="0"/>
          <w:sz w:val="26"/>
          <w:szCs w:val="26"/>
          <w:lang w:eastAsia="ko-KR"/>
        </w:rPr>
        <w:t>/</w:t>
      </w:r>
      <w:r w:rsidR="006C2A67">
        <w:rPr>
          <w:rStyle w:val="Emphasis"/>
          <w:rFonts w:asciiTheme="majorHAnsi" w:hAnsiTheme="majorHAnsi" w:cstheme="majorHAnsi"/>
          <w:b/>
          <w:i w:val="0"/>
          <w:sz w:val="26"/>
          <w:szCs w:val="26"/>
          <w:lang w:eastAsia="ko-KR"/>
        </w:rPr>
        <w:t>7</w:t>
      </w:r>
      <w:r w:rsidRPr="0071006A">
        <w:rPr>
          <w:rStyle w:val="Emphasis"/>
          <w:rFonts w:asciiTheme="majorHAnsi" w:hAnsiTheme="majorHAnsi" w:cstheme="majorHAnsi"/>
          <w:b/>
          <w:i w:val="0"/>
          <w:sz w:val="26"/>
          <w:szCs w:val="26"/>
          <w:lang w:eastAsia="ko-KR"/>
        </w:rPr>
        <w:t>/2020</w:t>
      </w:r>
      <w:r w:rsidRPr="006C2A67">
        <w:rPr>
          <w:rStyle w:val="Emphasis"/>
          <w:rFonts w:asciiTheme="majorHAnsi" w:hAnsiTheme="majorHAnsi" w:cstheme="majorHAnsi"/>
          <w:i w:val="0"/>
          <w:sz w:val="26"/>
          <w:szCs w:val="26"/>
          <w:lang w:eastAsia="ko-KR"/>
        </w:rPr>
        <w:t>.</w:t>
      </w:r>
      <w:r w:rsidR="00870E9C" w:rsidRPr="006C2A67">
        <w:rPr>
          <w:rStyle w:val="Emphasis"/>
          <w:rFonts w:asciiTheme="majorHAnsi" w:hAnsiTheme="majorHAnsi" w:cstheme="majorHAnsi"/>
          <w:i w:val="0"/>
          <w:sz w:val="26"/>
          <w:szCs w:val="26"/>
          <w:lang w:eastAsia="ko-KR"/>
        </w:rPr>
        <w:t xml:space="preserve"> </w:t>
      </w:r>
    </w:p>
    <w:p w14:paraId="07F5FB80" w14:textId="77777777" w:rsidR="0071006A" w:rsidRPr="00632ED4" w:rsidRDefault="0071006A" w:rsidP="00632ED4">
      <w:pPr>
        <w:pStyle w:val="ListParagraph"/>
        <w:numPr>
          <w:ilvl w:val="0"/>
          <w:numId w:val="24"/>
        </w:numPr>
        <w:spacing w:before="120" w:after="120" w:line="240" w:lineRule="auto"/>
        <w:ind w:left="720" w:right="-45"/>
        <w:contextualSpacing w:val="0"/>
        <w:jc w:val="both"/>
        <w:rPr>
          <w:rStyle w:val="Emphasis"/>
          <w:rFonts w:asciiTheme="majorHAnsi" w:hAnsiTheme="majorHAnsi" w:cstheme="majorHAnsi"/>
          <w:b/>
          <w:i w:val="0"/>
          <w:sz w:val="26"/>
          <w:szCs w:val="26"/>
          <w:lang w:eastAsia="ko-KR"/>
        </w:rPr>
      </w:pPr>
      <w:r w:rsidRPr="00632ED4">
        <w:rPr>
          <w:rStyle w:val="Emphasis"/>
          <w:rFonts w:asciiTheme="majorHAnsi" w:hAnsiTheme="majorHAnsi" w:cstheme="majorHAnsi"/>
          <w:b/>
          <w:i w:val="0"/>
          <w:sz w:val="26"/>
          <w:szCs w:val="26"/>
          <w:lang w:eastAsia="ko-KR"/>
        </w:rPr>
        <w:t>Lưu ý:</w:t>
      </w:r>
    </w:p>
    <w:p w14:paraId="02BE00F2" w14:textId="77777777" w:rsidR="00632ED4" w:rsidRPr="0086750A" w:rsidRDefault="006C2A67" w:rsidP="006C2A67">
      <w:pPr>
        <w:spacing w:before="120" w:after="120" w:line="240" w:lineRule="auto"/>
        <w:ind w:left="360" w:right="-45"/>
        <w:jc w:val="both"/>
        <w:rPr>
          <w:rStyle w:val="Emphasis"/>
          <w:rFonts w:asciiTheme="majorHAnsi" w:hAnsiTheme="majorHAnsi" w:cstheme="majorHAnsi"/>
          <w:i w:val="0"/>
          <w:sz w:val="26"/>
          <w:szCs w:val="26"/>
          <w:lang w:eastAsia="ko-KR"/>
        </w:rPr>
      </w:pPr>
      <w:r>
        <w:rPr>
          <w:rStyle w:val="Emphasis"/>
          <w:rFonts w:asciiTheme="majorHAnsi" w:hAnsiTheme="majorHAnsi" w:cstheme="majorHAnsi"/>
          <w:i w:val="0"/>
          <w:sz w:val="26"/>
          <w:szCs w:val="26"/>
          <w:lang w:eastAsia="ko-KR"/>
        </w:rPr>
        <w:t xml:space="preserve">         Trường hợp </w:t>
      </w:r>
      <w:r w:rsidR="00F3638B">
        <w:rPr>
          <w:rStyle w:val="Emphasis"/>
          <w:rFonts w:asciiTheme="majorHAnsi" w:hAnsiTheme="majorHAnsi" w:cstheme="majorHAnsi"/>
          <w:i w:val="0"/>
          <w:sz w:val="26"/>
          <w:szCs w:val="26"/>
          <w:lang w:eastAsia="ko-KR"/>
        </w:rPr>
        <w:t xml:space="preserve">các đơn vị </w:t>
      </w:r>
      <w:r w:rsidR="00F3638B" w:rsidRPr="0086750A">
        <w:rPr>
          <w:rStyle w:val="Emphasis"/>
          <w:rFonts w:asciiTheme="majorHAnsi" w:hAnsiTheme="majorHAnsi" w:cstheme="majorHAnsi"/>
          <w:i w:val="0"/>
          <w:sz w:val="26"/>
          <w:szCs w:val="26"/>
          <w:u w:val="single"/>
          <w:lang w:eastAsia="ko-KR"/>
        </w:rPr>
        <w:t>đã gửi mail</w:t>
      </w:r>
      <w:r w:rsidR="00F3638B">
        <w:rPr>
          <w:rStyle w:val="Emphasis"/>
          <w:rFonts w:asciiTheme="majorHAnsi" w:hAnsiTheme="majorHAnsi" w:cstheme="majorHAnsi"/>
          <w:i w:val="0"/>
          <w:sz w:val="26"/>
          <w:szCs w:val="26"/>
          <w:lang w:eastAsia="ko-KR"/>
        </w:rPr>
        <w:t xml:space="preserve"> nhưng </w:t>
      </w:r>
      <w:r w:rsidR="00F3638B" w:rsidRPr="0086750A">
        <w:rPr>
          <w:rStyle w:val="Emphasis"/>
          <w:rFonts w:asciiTheme="majorHAnsi" w:hAnsiTheme="majorHAnsi" w:cstheme="majorHAnsi"/>
          <w:i w:val="0"/>
          <w:sz w:val="26"/>
          <w:szCs w:val="26"/>
          <w:u w:val="single"/>
          <w:lang w:eastAsia="ko-KR"/>
        </w:rPr>
        <w:t>chưa nộp hồ sơ giấy</w:t>
      </w:r>
      <w:r w:rsidR="00F3638B">
        <w:rPr>
          <w:rStyle w:val="Emphasis"/>
          <w:rFonts w:asciiTheme="majorHAnsi" w:hAnsiTheme="majorHAnsi" w:cstheme="majorHAnsi"/>
          <w:i w:val="0"/>
          <w:sz w:val="26"/>
          <w:szCs w:val="26"/>
          <w:lang w:eastAsia="ko-KR"/>
        </w:rPr>
        <w:t xml:space="preserve"> về </w:t>
      </w:r>
      <w:r w:rsidR="00F3638B" w:rsidRPr="007403C4">
        <w:rPr>
          <w:rFonts w:ascii="Times New Roman" w:eastAsia="Times New Roman" w:hAnsi="Times New Roman" w:cs="Times New Roman"/>
          <w:sz w:val="26"/>
          <w:szCs w:val="26"/>
        </w:rPr>
        <w:t xml:space="preserve">đánh giá, phân loại </w:t>
      </w:r>
      <w:r w:rsidR="00F3638B" w:rsidRPr="007403C4">
        <w:rPr>
          <w:rStyle w:val="Emphasis"/>
          <w:rFonts w:asciiTheme="majorHAnsi" w:hAnsiTheme="majorHAnsi" w:cstheme="majorHAnsi"/>
          <w:i w:val="0"/>
          <w:sz w:val="26"/>
          <w:szCs w:val="26"/>
          <w:lang w:eastAsia="ko-KR"/>
        </w:rPr>
        <w:t>hàng quý theo hiệu quả công việc</w:t>
      </w:r>
      <w:r w:rsidR="00F3638B" w:rsidRPr="007403C4">
        <w:rPr>
          <w:rStyle w:val="Emphasis"/>
          <w:rFonts w:asciiTheme="majorHAnsi" w:hAnsiTheme="majorHAnsi" w:cstheme="majorHAnsi"/>
          <w:sz w:val="26"/>
          <w:szCs w:val="26"/>
          <w:lang w:eastAsia="ko-KR"/>
        </w:rPr>
        <w:t xml:space="preserve"> </w:t>
      </w:r>
      <w:r w:rsidR="00F3638B" w:rsidRPr="007403C4">
        <w:rPr>
          <w:rFonts w:ascii="Times New Roman" w:eastAsia="Times New Roman" w:hAnsi="Times New Roman" w:cs="Times New Roman"/>
          <w:sz w:val="26"/>
          <w:szCs w:val="26"/>
        </w:rPr>
        <w:t>đối với người đứng đầu đơn vị sự nghiệp</w:t>
      </w:r>
      <w:r w:rsidR="00F3638B">
        <w:rPr>
          <w:rFonts w:ascii="Times New Roman" w:eastAsia="Times New Roman" w:hAnsi="Times New Roman" w:cs="Times New Roman"/>
          <w:sz w:val="26"/>
          <w:szCs w:val="26"/>
        </w:rPr>
        <w:t xml:space="preserve"> quý II năm 2020</w:t>
      </w:r>
      <w:r w:rsidR="0086750A">
        <w:rPr>
          <w:rFonts w:ascii="Times New Roman" w:eastAsia="Times New Roman" w:hAnsi="Times New Roman" w:cs="Times New Roman"/>
          <w:sz w:val="26"/>
          <w:szCs w:val="26"/>
        </w:rPr>
        <w:t xml:space="preserve"> đề nghị gửi (hồ sơ giấy) về </w:t>
      </w:r>
      <w:r w:rsidR="0086750A" w:rsidRPr="0071006A">
        <w:rPr>
          <w:rStyle w:val="Emphasis"/>
          <w:rFonts w:asciiTheme="majorHAnsi" w:hAnsiTheme="majorHAnsi" w:cstheme="majorHAnsi"/>
          <w:i w:val="0"/>
          <w:sz w:val="26"/>
          <w:szCs w:val="26"/>
          <w:lang w:eastAsia="ko-KR"/>
        </w:rPr>
        <w:t>Phòng Tổ chức cán bộ</w:t>
      </w:r>
      <w:r w:rsidR="0086750A">
        <w:rPr>
          <w:rStyle w:val="Emphasis"/>
          <w:rFonts w:asciiTheme="majorHAnsi" w:hAnsiTheme="majorHAnsi" w:cstheme="majorHAnsi"/>
          <w:i w:val="0"/>
          <w:sz w:val="26"/>
          <w:szCs w:val="26"/>
          <w:lang w:eastAsia="ko-KR"/>
        </w:rPr>
        <w:t xml:space="preserve"> theo thời hạn nêu trên </w:t>
      </w:r>
      <w:r w:rsidR="0086750A" w:rsidRPr="0086750A">
        <w:rPr>
          <w:rStyle w:val="Emphasis"/>
          <w:rFonts w:asciiTheme="majorHAnsi" w:hAnsiTheme="majorHAnsi" w:cstheme="majorHAnsi"/>
          <w:i w:val="0"/>
          <w:sz w:val="26"/>
          <w:szCs w:val="26"/>
          <w:lang w:eastAsia="ko-KR"/>
        </w:rPr>
        <w:t>để kịp thời tổng hợp trình Giám đốc đánh giá theo thẩm quyền</w:t>
      </w:r>
      <w:r w:rsidR="0086750A">
        <w:rPr>
          <w:rStyle w:val="Emphasis"/>
          <w:rFonts w:asciiTheme="majorHAnsi" w:hAnsiTheme="majorHAnsi" w:cstheme="majorHAnsi"/>
          <w:i w:val="0"/>
          <w:sz w:val="26"/>
          <w:szCs w:val="26"/>
          <w:lang w:eastAsia="ko-KR"/>
        </w:rPr>
        <w:t>./.</w:t>
      </w:r>
    </w:p>
    <w:p w14:paraId="4E36F42B" w14:textId="77777777" w:rsidR="00632ED4" w:rsidRPr="00632ED4" w:rsidRDefault="00632ED4" w:rsidP="00632ED4">
      <w:pPr>
        <w:pStyle w:val="ListParagraph"/>
        <w:spacing w:before="120" w:after="120" w:line="240" w:lineRule="auto"/>
        <w:ind w:right="-45"/>
        <w:contextualSpacing w:val="0"/>
        <w:jc w:val="right"/>
        <w:rPr>
          <w:rStyle w:val="Emphasis"/>
          <w:rFonts w:asciiTheme="majorHAnsi" w:hAnsiTheme="majorHAnsi" w:cstheme="majorHAnsi"/>
          <w:b/>
          <w:i w:val="0"/>
          <w:sz w:val="26"/>
          <w:szCs w:val="26"/>
          <w:lang w:eastAsia="ko-KR"/>
        </w:rPr>
      </w:pPr>
      <w:r w:rsidRPr="00632ED4">
        <w:rPr>
          <w:rStyle w:val="Emphasis"/>
          <w:rFonts w:asciiTheme="majorHAnsi" w:hAnsiTheme="majorHAnsi" w:cstheme="majorHAnsi"/>
          <w:b/>
          <w:i w:val="0"/>
          <w:sz w:val="26"/>
          <w:szCs w:val="26"/>
          <w:lang w:eastAsia="ko-KR"/>
        </w:rPr>
        <w:t>PHÒNG TỔ CHỨC CÁN BỘ</w:t>
      </w:r>
    </w:p>
    <w:p w14:paraId="2D41EE91" w14:textId="77777777" w:rsidR="0071006A" w:rsidRPr="0071006A" w:rsidRDefault="0071006A" w:rsidP="00632ED4">
      <w:pPr>
        <w:pStyle w:val="ListParagraph"/>
        <w:tabs>
          <w:tab w:val="left" w:pos="3600"/>
        </w:tabs>
        <w:spacing w:before="120" w:after="120" w:line="240" w:lineRule="auto"/>
        <w:ind w:right="-45"/>
        <w:contextualSpacing w:val="0"/>
        <w:jc w:val="both"/>
        <w:rPr>
          <w:rStyle w:val="Emphasis"/>
          <w:rFonts w:asciiTheme="majorHAnsi" w:hAnsiTheme="majorHAnsi" w:cstheme="majorHAnsi"/>
          <w:i w:val="0"/>
          <w:sz w:val="26"/>
          <w:szCs w:val="26"/>
          <w:lang w:eastAsia="ko-KR"/>
        </w:rPr>
      </w:pPr>
    </w:p>
    <w:p w14:paraId="5569EC18" w14:textId="77777777" w:rsidR="00096B6B" w:rsidRDefault="00096B6B" w:rsidP="00716D4C">
      <w:pPr>
        <w:spacing w:after="0" w:line="240" w:lineRule="auto"/>
        <w:jc w:val="both"/>
        <w:rPr>
          <w:rFonts w:ascii="Times New Roman" w:hAnsi="Times New Roman" w:cs="Times New Roman"/>
          <w:b/>
          <w:sz w:val="26"/>
          <w:szCs w:val="26"/>
        </w:rPr>
      </w:pPr>
    </w:p>
    <w:p w14:paraId="5B933021" w14:textId="77777777" w:rsidR="00096B6B" w:rsidRDefault="00096B6B" w:rsidP="00716D4C">
      <w:pPr>
        <w:spacing w:after="0" w:line="240" w:lineRule="auto"/>
        <w:jc w:val="both"/>
        <w:rPr>
          <w:rFonts w:ascii="Times New Roman" w:hAnsi="Times New Roman" w:cs="Times New Roman"/>
          <w:b/>
          <w:sz w:val="26"/>
          <w:szCs w:val="26"/>
        </w:rPr>
      </w:pPr>
    </w:p>
    <w:p w14:paraId="38AA52E8" w14:textId="77777777" w:rsidR="00096B6B" w:rsidRDefault="00096B6B" w:rsidP="00716D4C">
      <w:pPr>
        <w:spacing w:after="0" w:line="240" w:lineRule="auto"/>
        <w:jc w:val="both"/>
        <w:rPr>
          <w:rFonts w:ascii="Times New Roman" w:hAnsi="Times New Roman" w:cs="Times New Roman"/>
          <w:b/>
          <w:sz w:val="26"/>
          <w:szCs w:val="26"/>
        </w:rPr>
      </w:pPr>
    </w:p>
    <w:p w14:paraId="758C70A6" w14:textId="048FE1FB" w:rsidR="00EF7889" w:rsidRDefault="00EF7889">
      <w:pPr>
        <w:rPr>
          <w:rFonts w:ascii="Times New Roman" w:hAnsi="Times New Roman" w:cs="Times New Roman"/>
          <w:b/>
          <w:sz w:val="26"/>
          <w:szCs w:val="26"/>
        </w:rPr>
      </w:pPr>
      <w:r>
        <w:rPr>
          <w:rFonts w:ascii="Times New Roman" w:hAnsi="Times New Roman" w:cs="Times New Roman"/>
          <w:b/>
          <w:sz w:val="26"/>
          <w:szCs w:val="26"/>
        </w:rPr>
        <w:br w:type="page"/>
      </w:r>
    </w:p>
    <w:p w14:paraId="751596AC" w14:textId="77777777" w:rsidR="00EF7889" w:rsidRDefault="00EF7889" w:rsidP="00EF7889">
      <w:pPr>
        <w:spacing w:after="0"/>
        <w:jc w:val="center"/>
        <w:rPr>
          <w:rFonts w:asciiTheme="majorHAnsi" w:hAnsiTheme="majorHAnsi" w:cstheme="majorHAnsi"/>
          <w:b/>
          <w:bCs/>
          <w:sz w:val="26"/>
          <w:szCs w:val="26"/>
        </w:rPr>
      </w:pPr>
      <w:r w:rsidRPr="00BD3969">
        <w:rPr>
          <w:rFonts w:asciiTheme="majorHAnsi" w:hAnsiTheme="majorHAnsi" w:cstheme="majorHAnsi"/>
          <w:b/>
          <w:bCs/>
          <w:sz w:val="26"/>
          <w:szCs w:val="26"/>
        </w:rPr>
        <w:lastRenderedPageBreak/>
        <w:t xml:space="preserve">DANH SÁCH CÁC ĐƠN VỊ CHƯA GỬI </w:t>
      </w:r>
      <w:r>
        <w:rPr>
          <w:rFonts w:asciiTheme="majorHAnsi" w:hAnsiTheme="majorHAnsi" w:cstheme="majorHAnsi"/>
          <w:b/>
          <w:bCs/>
          <w:sz w:val="26"/>
          <w:szCs w:val="26"/>
        </w:rPr>
        <w:t xml:space="preserve">MAIL </w:t>
      </w:r>
      <w:r w:rsidRPr="00BD3969">
        <w:rPr>
          <w:rFonts w:asciiTheme="majorHAnsi" w:hAnsiTheme="majorHAnsi" w:cstheme="majorHAnsi"/>
          <w:b/>
          <w:bCs/>
          <w:sz w:val="26"/>
          <w:szCs w:val="26"/>
        </w:rPr>
        <w:t xml:space="preserve">BÁO CÁO ĐÁNH GIÁ </w:t>
      </w:r>
    </w:p>
    <w:p w14:paraId="58422DD5" w14:textId="77777777" w:rsidR="00EF7889" w:rsidRDefault="00EF7889" w:rsidP="00EF7889">
      <w:pPr>
        <w:spacing w:after="0"/>
        <w:jc w:val="center"/>
        <w:rPr>
          <w:rFonts w:asciiTheme="majorHAnsi" w:hAnsiTheme="majorHAnsi" w:cstheme="majorHAnsi"/>
          <w:b/>
          <w:bCs/>
          <w:sz w:val="26"/>
          <w:szCs w:val="26"/>
        </w:rPr>
      </w:pPr>
      <w:r w:rsidRPr="00BD3969">
        <w:rPr>
          <w:rFonts w:asciiTheme="majorHAnsi" w:hAnsiTheme="majorHAnsi" w:cstheme="majorHAnsi"/>
          <w:b/>
          <w:bCs/>
          <w:sz w:val="26"/>
          <w:szCs w:val="26"/>
        </w:rPr>
        <w:t xml:space="preserve">PHÂN LOẠI QUÝ </w:t>
      </w:r>
      <w:r>
        <w:rPr>
          <w:rFonts w:asciiTheme="majorHAnsi" w:hAnsiTheme="majorHAnsi" w:cstheme="majorHAnsi"/>
          <w:b/>
          <w:bCs/>
          <w:sz w:val="26"/>
          <w:szCs w:val="26"/>
        </w:rPr>
        <w:t>I</w:t>
      </w:r>
      <w:r w:rsidRPr="00BD3969">
        <w:rPr>
          <w:rFonts w:asciiTheme="majorHAnsi" w:hAnsiTheme="majorHAnsi" w:cstheme="majorHAnsi"/>
          <w:b/>
          <w:bCs/>
          <w:sz w:val="26"/>
          <w:szCs w:val="26"/>
        </w:rPr>
        <w:t>I NĂM 2020 THEO NGHỊ QUYẾT SỐ 03/2018/NQ-HĐND</w:t>
      </w:r>
    </w:p>
    <w:p w14:paraId="1BD313BE" w14:textId="77777777" w:rsidR="00EF7889" w:rsidRDefault="00EF7889" w:rsidP="00716D4C">
      <w:pPr>
        <w:spacing w:after="0" w:line="240" w:lineRule="auto"/>
        <w:jc w:val="both"/>
        <w:rPr>
          <w:rFonts w:ascii="Times New Roman" w:hAnsi="Times New Roman" w:cs="Times New Roman"/>
          <w:b/>
          <w:sz w:val="26"/>
          <w:szCs w:val="26"/>
        </w:rPr>
      </w:pPr>
    </w:p>
    <w:tbl>
      <w:tblPr>
        <w:tblW w:w="0" w:type="auto"/>
        <w:tblInd w:w="-38" w:type="dxa"/>
        <w:tblLayout w:type="fixed"/>
        <w:tblLook w:val="0000" w:firstRow="0" w:lastRow="0" w:firstColumn="0" w:lastColumn="0" w:noHBand="0" w:noVBand="0"/>
      </w:tblPr>
      <w:tblGrid>
        <w:gridCol w:w="1200"/>
        <w:gridCol w:w="7230"/>
      </w:tblGrid>
      <w:tr w:rsidR="00EF7889" w14:paraId="526362F4"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6FC19E28" w14:textId="31F364DB" w:rsidR="00EF7889" w:rsidRPr="00EF7889" w:rsidRDefault="00EF7889" w:rsidP="00EF7889">
            <w:pPr>
              <w:autoSpaceDE w:val="0"/>
              <w:autoSpaceDN w:val="0"/>
              <w:adjustRightInd w:val="0"/>
              <w:spacing w:after="0" w:line="240" w:lineRule="auto"/>
              <w:jc w:val="center"/>
              <w:rPr>
                <w:rFonts w:ascii="Times New Roman" w:hAnsi="Times New Roman" w:cs="Times New Roman"/>
                <w:b/>
                <w:bCs/>
                <w:color w:val="000000"/>
                <w:sz w:val="26"/>
                <w:szCs w:val="26"/>
              </w:rPr>
            </w:pPr>
            <w:r w:rsidRPr="00EF7889">
              <w:rPr>
                <w:rFonts w:ascii="Times New Roman" w:hAnsi="Times New Roman" w:cs="Times New Roman"/>
                <w:b/>
                <w:bCs/>
                <w:color w:val="000000"/>
                <w:sz w:val="26"/>
                <w:szCs w:val="26"/>
              </w:rPr>
              <w:t>STT</w:t>
            </w:r>
          </w:p>
        </w:tc>
        <w:tc>
          <w:tcPr>
            <w:tcW w:w="7230" w:type="dxa"/>
            <w:tcBorders>
              <w:top w:val="single" w:sz="6" w:space="0" w:color="auto"/>
              <w:left w:val="single" w:sz="6" w:space="0" w:color="auto"/>
              <w:bottom w:val="single" w:sz="6" w:space="0" w:color="auto"/>
              <w:right w:val="single" w:sz="6" w:space="0" w:color="auto"/>
            </w:tcBorders>
          </w:tcPr>
          <w:p w14:paraId="71DD506D" w14:textId="4DB0C24B" w:rsidR="00EF7889" w:rsidRPr="00EF7889" w:rsidRDefault="00EF7889" w:rsidP="00EF7889">
            <w:pPr>
              <w:autoSpaceDE w:val="0"/>
              <w:autoSpaceDN w:val="0"/>
              <w:adjustRightInd w:val="0"/>
              <w:spacing w:after="0" w:line="240" w:lineRule="auto"/>
              <w:jc w:val="center"/>
              <w:rPr>
                <w:rFonts w:ascii="Times New Roman" w:hAnsi="Times New Roman" w:cs="Times New Roman"/>
                <w:b/>
                <w:bCs/>
                <w:color w:val="000000"/>
                <w:sz w:val="26"/>
                <w:szCs w:val="26"/>
              </w:rPr>
            </w:pPr>
            <w:r w:rsidRPr="00EF7889">
              <w:rPr>
                <w:rFonts w:ascii="Times New Roman" w:hAnsi="Times New Roman" w:cs="Times New Roman"/>
                <w:b/>
                <w:bCs/>
                <w:color w:val="000000"/>
                <w:sz w:val="26"/>
                <w:szCs w:val="26"/>
              </w:rPr>
              <w:t>Tên đơn vị</w:t>
            </w:r>
          </w:p>
        </w:tc>
      </w:tr>
      <w:tr w:rsidR="00EF7889" w14:paraId="3BC5D952"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70553DE7" w14:textId="111AA086"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7230" w:type="dxa"/>
            <w:tcBorders>
              <w:top w:val="single" w:sz="6" w:space="0" w:color="auto"/>
              <w:left w:val="single" w:sz="6" w:space="0" w:color="auto"/>
              <w:bottom w:val="single" w:sz="6" w:space="0" w:color="auto"/>
              <w:right w:val="single" w:sz="6" w:space="0" w:color="auto"/>
            </w:tcBorders>
          </w:tcPr>
          <w:p w14:paraId="7042550D" w14:textId="090718F6"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THPT Giồng Ông Tố</w:t>
            </w:r>
          </w:p>
        </w:tc>
      </w:tr>
      <w:tr w:rsidR="00EF7889" w14:paraId="144192F5"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2C91D26F" w14:textId="458CF006"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7230" w:type="dxa"/>
            <w:tcBorders>
              <w:top w:val="single" w:sz="6" w:space="0" w:color="auto"/>
              <w:left w:val="single" w:sz="6" w:space="0" w:color="auto"/>
              <w:bottom w:val="single" w:sz="6" w:space="0" w:color="auto"/>
              <w:right w:val="single" w:sz="6" w:space="0" w:color="auto"/>
            </w:tcBorders>
          </w:tcPr>
          <w:p w14:paraId="302EF389" w14:textId="1134AB06"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Trung tâm GDKTTH và HN Lê Thị Hồng Gấm</w:t>
            </w:r>
          </w:p>
        </w:tc>
      </w:tr>
      <w:tr w:rsidR="00EF7889" w14:paraId="11C390F6"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2588DB2C" w14:textId="4AE0EAA0"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7230" w:type="dxa"/>
            <w:tcBorders>
              <w:top w:val="single" w:sz="6" w:space="0" w:color="auto"/>
              <w:left w:val="single" w:sz="6" w:space="0" w:color="auto"/>
              <w:bottom w:val="single" w:sz="6" w:space="0" w:color="auto"/>
              <w:right w:val="single" w:sz="6" w:space="0" w:color="auto"/>
            </w:tcBorders>
          </w:tcPr>
          <w:p w14:paraId="32AF7FB8" w14:textId="7142AA36"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THPT Marie Curie</w:t>
            </w:r>
          </w:p>
        </w:tc>
      </w:tr>
      <w:tr w:rsidR="00EF7889" w14:paraId="1AB2986C"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35BBEEA9" w14:textId="3195CACD"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7230" w:type="dxa"/>
            <w:tcBorders>
              <w:top w:val="single" w:sz="6" w:space="0" w:color="auto"/>
              <w:left w:val="single" w:sz="6" w:space="0" w:color="auto"/>
              <w:bottom w:val="single" w:sz="6" w:space="0" w:color="auto"/>
              <w:right w:val="single" w:sz="6" w:space="0" w:color="auto"/>
            </w:tcBorders>
          </w:tcPr>
          <w:p w14:paraId="169CDC0D" w14:textId="0E4CDCB6"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THPT Nguyễn Trãi</w:t>
            </w:r>
          </w:p>
        </w:tc>
      </w:tr>
      <w:tr w:rsidR="00EF7889" w14:paraId="75DA52D7"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228D15FD" w14:textId="5A91E9AC"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7230" w:type="dxa"/>
            <w:tcBorders>
              <w:top w:val="single" w:sz="6" w:space="0" w:color="auto"/>
              <w:left w:val="single" w:sz="6" w:space="0" w:color="auto"/>
              <w:bottom w:val="single" w:sz="6" w:space="0" w:color="auto"/>
              <w:right w:val="single" w:sz="6" w:space="0" w:color="auto"/>
            </w:tcBorders>
          </w:tcPr>
          <w:p w14:paraId="508E1577" w14:textId="05BF9A3F"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TT GDTX Chu Văn An</w:t>
            </w:r>
          </w:p>
        </w:tc>
      </w:tr>
      <w:tr w:rsidR="00EF7889" w14:paraId="12F6030A"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7920B370" w14:textId="2ABE451A"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7230" w:type="dxa"/>
            <w:tcBorders>
              <w:top w:val="single" w:sz="6" w:space="0" w:color="auto"/>
              <w:left w:val="single" w:sz="6" w:space="0" w:color="auto"/>
              <w:bottom w:val="single" w:sz="6" w:space="0" w:color="auto"/>
              <w:right w:val="single" w:sz="6" w:space="0" w:color="auto"/>
            </w:tcBorders>
          </w:tcPr>
          <w:p w14:paraId="53A8EF6D" w14:textId="1991601B"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TT GDTX Tiếng Hoa</w:t>
            </w:r>
          </w:p>
        </w:tc>
      </w:tr>
      <w:tr w:rsidR="00EF7889" w14:paraId="4C8C75F0"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2A7EC6DB" w14:textId="606DB336"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7230" w:type="dxa"/>
            <w:tcBorders>
              <w:top w:val="single" w:sz="6" w:space="0" w:color="auto"/>
              <w:left w:val="single" w:sz="6" w:space="0" w:color="auto"/>
              <w:bottom w:val="single" w:sz="6" w:space="0" w:color="auto"/>
              <w:right w:val="single" w:sz="6" w:space="0" w:color="auto"/>
            </w:tcBorders>
          </w:tcPr>
          <w:p w14:paraId="02DF5354" w14:textId="7690C266"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THPT Nguyễn Tất Thành</w:t>
            </w:r>
          </w:p>
        </w:tc>
      </w:tr>
      <w:tr w:rsidR="00EF7889" w14:paraId="512E2E17"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6EF85050" w14:textId="6B81045E"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7230" w:type="dxa"/>
            <w:tcBorders>
              <w:top w:val="single" w:sz="6" w:space="0" w:color="auto"/>
              <w:left w:val="single" w:sz="6" w:space="0" w:color="auto"/>
              <w:bottom w:val="single" w:sz="6" w:space="0" w:color="auto"/>
              <w:right w:val="single" w:sz="6" w:space="0" w:color="auto"/>
            </w:tcBorders>
          </w:tcPr>
          <w:p w14:paraId="4395496A" w14:textId="5C9F8684"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THPT Lê Thánh Tôn</w:t>
            </w:r>
          </w:p>
        </w:tc>
      </w:tr>
      <w:tr w:rsidR="00EF7889" w14:paraId="031B42DB"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4D15F792" w14:textId="4F917D9D"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7230" w:type="dxa"/>
            <w:tcBorders>
              <w:top w:val="single" w:sz="6" w:space="0" w:color="auto"/>
              <w:left w:val="single" w:sz="6" w:space="0" w:color="auto"/>
              <w:bottom w:val="single" w:sz="6" w:space="0" w:color="auto"/>
              <w:right w:val="single" w:sz="6" w:space="0" w:color="auto"/>
            </w:tcBorders>
          </w:tcPr>
          <w:p w14:paraId="73AB063D" w14:textId="472E0F83"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THPT Long Trường</w:t>
            </w:r>
          </w:p>
        </w:tc>
      </w:tr>
      <w:tr w:rsidR="00EF7889" w14:paraId="0B8A4188"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24B46DE7" w14:textId="02A52E00"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7230" w:type="dxa"/>
            <w:tcBorders>
              <w:top w:val="single" w:sz="6" w:space="0" w:color="auto"/>
              <w:left w:val="single" w:sz="6" w:space="0" w:color="auto"/>
              <w:bottom w:val="single" w:sz="6" w:space="0" w:color="auto"/>
              <w:right w:val="single" w:sz="6" w:space="0" w:color="auto"/>
            </w:tcBorders>
          </w:tcPr>
          <w:p w14:paraId="47E0863A" w14:textId="5EC773DA"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THPT An Lạc</w:t>
            </w:r>
          </w:p>
        </w:tc>
      </w:tr>
      <w:tr w:rsidR="00EF7889" w14:paraId="0177719C"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33BA43D5" w14:textId="12F0C366"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7230" w:type="dxa"/>
            <w:tcBorders>
              <w:top w:val="single" w:sz="6" w:space="0" w:color="auto"/>
              <w:left w:val="single" w:sz="6" w:space="0" w:color="auto"/>
              <w:bottom w:val="single" w:sz="6" w:space="0" w:color="auto"/>
              <w:right w:val="single" w:sz="6" w:space="0" w:color="auto"/>
            </w:tcBorders>
          </w:tcPr>
          <w:p w14:paraId="1A1A63E8" w14:textId="53425B6D"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THPT Hiệp Bình</w:t>
            </w:r>
          </w:p>
        </w:tc>
      </w:tr>
      <w:tr w:rsidR="00EF7889" w14:paraId="764AB130"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3C860AF1" w14:textId="37FE96B7"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7230" w:type="dxa"/>
            <w:tcBorders>
              <w:top w:val="single" w:sz="6" w:space="0" w:color="auto"/>
              <w:left w:val="single" w:sz="6" w:space="0" w:color="auto"/>
              <w:bottom w:val="single" w:sz="6" w:space="0" w:color="auto"/>
              <w:right w:val="single" w:sz="6" w:space="0" w:color="auto"/>
            </w:tcBorders>
          </w:tcPr>
          <w:p w14:paraId="5E4E20BC" w14:textId="0BC9170D"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THPT Đào Sơn Tây</w:t>
            </w:r>
          </w:p>
        </w:tc>
      </w:tr>
      <w:tr w:rsidR="00EF7889" w14:paraId="01811474"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2DBCEAB4" w14:textId="49DFC287"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13</w:t>
            </w:r>
          </w:p>
        </w:tc>
        <w:tc>
          <w:tcPr>
            <w:tcW w:w="7230" w:type="dxa"/>
            <w:tcBorders>
              <w:top w:val="single" w:sz="6" w:space="0" w:color="auto"/>
              <w:left w:val="single" w:sz="6" w:space="0" w:color="auto"/>
              <w:bottom w:val="single" w:sz="6" w:space="0" w:color="auto"/>
              <w:right w:val="single" w:sz="6" w:space="0" w:color="auto"/>
            </w:tcBorders>
          </w:tcPr>
          <w:p w14:paraId="2A7C66D0" w14:textId="7D5E8262"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THPT Vĩnh Lộc B</w:t>
            </w:r>
          </w:p>
        </w:tc>
      </w:tr>
      <w:tr w:rsidR="00EF7889" w14:paraId="54329E37"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59C70C2C" w14:textId="517E757A"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14</w:t>
            </w:r>
          </w:p>
        </w:tc>
        <w:tc>
          <w:tcPr>
            <w:tcW w:w="7230" w:type="dxa"/>
            <w:tcBorders>
              <w:top w:val="single" w:sz="6" w:space="0" w:color="auto"/>
              <w:left w:val="single" w:sz="6" w:space="0" w:color="auto"/>
              <w:bottom w:val="single" w:sz="6" w:space="0" w:color="auto"/>
              <w:right w:val="single" w:sz="6" w:space="0" w:color="auto"/>
            </w:tcBorders>
          </w:tcPr>
          <w:p w14:paraId="4FFA6647" w14:textId="4384D408"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THPT Phú Hòa</w:t>
            </w:r>
          </w:p>
        </w:tc>
      </w:tr>
      <w:tr w:rsidR="00EF7889" w14:paraId="70672A2A"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3D377A82" w14:textId="3AB40F90"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15</w:t>
            </w:r>
          </w:p>
        </w:tc>
        <w:tc>
          <w:tcPr>
            <w:tcW w:w="7230" w:type="dxa"/>
            <w:tcBorders>
              <w:top w:val="single" w:sz="6" w:space="0" w:color="auto"/>
              <w:left w:val="single" w:sz="6" w:space="0" w:color="auto"/>
              <w:bottom w:val="single" w:sz="6" w:space="0" w:color="auto"/>
              <w:right w:val="single" w:sz="6" w:space="0" w:color="auto"/>
            </w:tcBorders>
          </w:tcPr>
          <w:p w14:paraId="34EC82EA" w14:textId="442AE8F3"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THPT Trung Phú</w:t>
            </w:r>
          </w:p>
        </w:tc>
      </w:tr>
      <w:tr w:rsidR="00EF7889" w14:paraId="0D730E91"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4EA2821F" w14:textId="4AC2E22F"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16</w:t>
            </w:r>
          </w:p>
        </w:tc>
        <w:tc>
          <w:tcPr>
            <w:tcW w:w="7230" w:type="dxa"/>
            <w:tcBorders>
              <w:top w:val="single" w:sz="6" w:space="0" w:color="auto"/>
              <w:left w:val="single" w:sz="6" w:space="0" w:color="auto"/>
              <w:bottom w:val="single" w:sz="6" w:space="0" w:color="auto"/>
              <w:right w:val="single" w:sz="6" w:space="0" w:color="auto"/>
            </w:tcBorders>
          </w:tcPr>
          <w:p w14:paraId="40C98152" w14:textId="1463AAF7"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THPT Nguyễn Hữu Tiến</w:t>
            </w:r>
          </w:p>
        </w:tc>
      </w:tr>
      <w:tr w:rsidR="00EF7889" w14:paraId="08DED7F3" w14:textId="77777777" w:rsidTr="00EF7889">
        <w:tblPrEx>
          <w:tblCellMar>
            <w:top w:w="0" w:type="dxa"/>
            <w:bottom w:w="0" w:type="dxa"/>
          </w:tblCellMar>
        </w:tblPrEx>
        <w:trPr>
          <w:trHeight w:val="170"/>
        </w:trPr>
        <w:tc>
          <w:tcPr>
            <w:tcW w:w="1200" w:type="dxa"/>
            <w:tcBorders>
              <w:top w:val="single" w:sz="6" w:space="0" w:color="auto"/>
              <w:left w:val="single" w:sz="6" w:space="0" w:color="auto"/>
              <w:bottom w:val="single" w:sz="6" w:space="0" w:color="auto"/>
              <w:right w:val="single" w:sz="6" w:space="0" w:color="auto"/>
            </w:tcBorders>
          </w:tcPr>
          <w:p w14:paraId="4128117A" w14:textId="17D160AA"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17</w:t>
            </w:r>
          </w:p>
        </w:tc>
        <w:tc>
          <w:tcPr>
            <w:tcW w:w="7230" w:type="dxa"/>
            <w:tcBorders>
              <w:top w:val="single" w:sz="6" w:space="0" w:color="auto"/>
              <w:left w:val="single" w:sz="6" w:space="0" w:color="auto"/>
              <w:bottom w:val="single" w:sz="6" w:space="0" w:color="auto"/>
              <w:right w:val="single" w:sz="6" w:space="0" w:color="auto"/>
            </w:tcBorders>
          </w:tcPr>
          <w:p w14:paraId="12029A1C" w14:textId="4B66C889"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THCS-THPT Thạnh An</w:t>
            </w:r>
          </w:p>
        </w:tc>
      </w:tr>
      <w:tr w:rsidR="00EF7889" w14:paraId="2DF513C6" w14:textId="77777777" w:rsidTr="00EF7889">
        <w:tblPrEx>
          <w:tblCellMar>
            <w:top w:w="0" w:type="dxa"/>
            <w:bottom w:w="0" w:type="dxa"/>
          </w:tblCellMar>
        </w:tblPrEx>
        <w:trPr>
          <w:trHeight w:val="358"/>
        </w:trPr>
        <w:tc>
          <w:tcPr>
            <w:tcW w:w="1200" w:type="dxa"/>
            <w:tcBorders>
              <w:top w:val="single" w:sz="6" w:space="0" w:color="auto"/>
              <w:left w:val="single" w:sz="6" w:space="0" w:color="auto"/>
              <w:bottom w:val="single" w:sz="6" w:space="0" w:color="auto"/>
              <w:right w:val="single" w:sz="6" w:space="0" w:color="auto"/>
            </w:tcBorders>
          </w:tcPr>
          <w:p w14:paraId="7FA1B2E0" w14:textId="0BC972BF"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18</w:t>
            </w:r>
          </w:p>
        </w:tc>
        <w:tc>
          <w:tcPr>
            <w:tcW w:w="7230" w:type="dxa"/>
            <w:tcBorders>
              <w:top w:val="single" w:sz="6" w:space="0" w:color="auto"/>
              <w:left w:val="single" w:sz="6" w:space="0" w:color="auto"/>
              <w:bottom w:val="single" w:sz="6" w:space="0" w:color="auto"/>
              <w:right w:val="single" w:sz="6" w:space="0" w:color="auto"/>
            </w:tcBorders>
          </w:tcPr>
          <w:p w14:paraId="680F4C75" w14:textId="393349C4" w:rsidR="00EF7889" w:rsidRDefault="00EF7889">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Cao đẳng Công nghệ Thủ Đức</w:t>
            </w:r>
          </w:p>
        </w:tc>
      </w:tr>
    </w:tbl>
    <w:p w14:paraId="27CA8545" w14:textId="77777777" w:rsidR="00716D4C" w:rsidRDefault="00716D4C" w:rsidP="00716D4C">
      <w:pPr>
        <w:pBdr>
          <w:bar w:val="single" w:sz="4" w:color="auto"/>
        </w:pBdr>
        <w:tabs>
          <w:tab w:val="left" w:pos="0"/>
          <w:tab w:val="right" w:leader="dot" w:pos="9360"/>
        </w:tabs>
        <w:spacing w:before="120" w:after="0" w:line="240" w:lineRule="auto"/>
        <w:ind w:right="-16"/>
        <w:jc w:val="both"/>
        <w:rPr>
          <w:rFonts w:asciiTheme="majorHAnsi" w:hAnsiTheme="majorHAnsi" w:cstheme="majorHAnsi"/>
          <w:sz w:val="26"/>
          <w:szCs w:val="26"/>
        </w:rPr>
      </w:pPr>
    </w:p>
    <w:p w14:paraId="1F677060" w14:textId="5C040226" w:rsidR="00BD3969" w:rsidRDefault="00BD3969">
      <w:pPr>
        <w:rPr>
          <w:rFonts w:asciiTheme="majorHAnsi" w:hAnsiTheme="majorHAnsi" w:cstheme="majorHAnsi"/>
          <w:sz w:val="26"/>
          <w:szCs w:val="26"/>
        </w:rPr>
      </w:pPr>
    </w:p>
    <w:sectPr w:rsidR="00BD3969" w:rsidSect="00EC5A1C">
      <w:footerReference w:type="default" r:id="rId9"/>
      <w:pgSz w:w="12240" w:h="15840"/>
      <w:pgMar w:top="851" w:right="900" w:bottom="426"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4E01B" w14:textId="77777777" w:rsidR="004F2B1A" w:rsidRDefault="004F2B1A" w:rsidP="00597343">
      <w:pPr>
        <w:spacing w:after="0" w:line="240" w:lineRule="auto"/>
      </w:pPr>
      <w:r>
        <w:separator/>
      </w:r>
    </w:p>
  </w:endnote>
  <w:endnote w:type="continuationSeparator" w:id="0">
    <w:p w14:paraId="2C6164C6" w14:textId="77777777" w:rsidR="004F2B1A" w:rsidRDefault="004F2B1A" w:rsidP="0059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365497"/>
      <w:docPartObj>
        <w:docPartGallery w:val="Page Numbers (Bottom of Page)"/>
        <w:docPartUnique/>
      </w:docPartObj>
    </w:sdtPr>
    <w:sdtEndPr>
      <w:rPr>
        <w:rFonts w:asciiTheme="majorHAnsi" w:hAnsiTheme="majorHAnsi" w:cstheme="majorHAnsi"/>
        <w:noProof/>
      </w:rPr>
    </w:sdtEndPr>
    <w:sdtContent>
      <w:p w14:paraId="29CE1DC8" w14:textId="77777777" w:rsidR="001C7BE4" w:rsidRPr="001C7BE4" w:rsidRDefault="001C7BE4">
        <w:pPr>
          <w:pStyle w:val="Footer"/>
          <w:jc w:val="right"/>
          <w:rPr>
            <w:rFonts w:asciiTheme="majorHAnsi" w:hAnsiTheme="majorHAnsi" w:cstheme="majorHAnsi"/>
          </w:rPr>
        </w:pPr>
        <w:r w:rsidRPr="001C7BE4">
          <w:rPr>
            <w:rFonts w:asciiTheme="majorHAnsi" w:hAnsiTheme="majorHAnsi" w:cstheme="majorHAnsi"/>
          </w:rPr>
          <w:fldChar w:fldCharType="begin"/>
        </w:r>
        <w:r w:rsidRPr="001C7BE4">
          <w:rPr>
            <w:rFonts w:asciiTheme="majorHAnsi" w:hAnsiTheme="majorHAnsi" w:cstheme="majorHAnsi"/>
          </w:rPr>
          <w:instrText xml:space="preserve"> PAGE   \* MERGEFORMAT </w:instrText>
        </w:r>
        <w:r w:rsidRPr="001C7BE4">
          <w:rPr>
            <w:rFonts w:asciiTheme="majorHAnsi" w:hAnsiTheme="majorHAnsi" w:cstheme="majorHAnsi"/>
          </w:rPr>
          <w:fldChar w:fldCharType="separate"/>
        </w:r>
        <w:r w:rsidR="00970C54">
          <w:rPr>
            <w:rFonts w:asciiTheme="majorHAnsi" w:hAnsiTheme="majorHAnsi" w:cstheme="majorHAnsi"/>
            <w:noProof/>
          </w:rPr>
          <w:t>3</w:t>
        </w:r>
        <w:r w:rsidRPr="001C7BE4">
          <w:rPr>
            <w:rFonts w:asciiTheme="majorHAnsi" w:hAnsiTheme="majorHAnsi" w:cstheme="majorHAnsi"/>
            <w:noProof/>
          </w:rPr>
          <w:fldChar w:fldCharType="end"/>
        </w:r>
      </w:p>
    </w:sdtContent>
  </w:sdt>
  <w:p w14:paraId="63594743" w14:textId="77777777" w:rsidR="001C7BE4" w:rsidRDefault="001C7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70D85" w14:textId="77777777" w:rsidR="004F2B1A" w:rsidRDefault="004F2B1A" w:rsidP="00597343">
      <w:pPr>
        <w:spacing w:after="0" w:line="240" w:lineRule="auto"/>
      </w:pPr>
      <w:r>
        <w:separator/>
      </w:r>
    </w:p>
  </w:footnote>
  <w:footnote w:type="continuationSeparator" w:id="0">
    <w:p w14:paraId="45632CA1" w14:textId="77777777" w:rsidR="004F2B1A" w:rsidRDefault="004F2B1A" w:rsidP="00597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3785E"/>
    <w:multiLevelType w:val="hybridMultilevel"/>
    <w:tmpl w:val="89761948"/>
    <w:lvl w:ilvl="0" w:tplc="5B80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C09646F"/>
    <w:multiLevelType w:val="hybridMultilevel"/>
    <w:tmpl w:val="03ECE216"/>
    <w:lvl w:ilvl="0" w:tplc="A4003238">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111929C8"/>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85AAA"/>
    <w:multiLevelType w:val="hybridMultilevel"/>
    <w:tmpl w:val="9EE2C65C"/>
    <w:lvl w:ilvl="0" w:tplc="C1E86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84F2C"/>
    <w:multiLevelType w:val="hybridMultilevel"/>
    <w:tmpl w:val="9F109B42"/>
    <w:lvl w:ilvl="0" w:tplc="CA0CBF62">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9188F"/>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E5EE7"/>
    <w:multiLevelType w:val="hybridMultilevel"/>
    <w:tmpl w:val="E6B69436"/>
    <w:lvl w:ilvl="0" w:tplc="4112A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40E48"/>
    <w:multiLevelType w:val="hybridMultilevel"/>
    <w:tmpl w:val="97B45AAE"/>
    <w:lvl w:ilvl="0" w:tplc="D0A4D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1E3E7C"/>
    <w:multiLevelType w:val="hybridMultilevel"/>
    <w:tmpl w:val="FB5A59D0"/>
    <w:lvl w:ilvl="0" w:tplc="D52C7716">
      <w:start w:val="1"/>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82A3ED9"/>
    <w:multiLevelType w:val="hybridMultilevel"/>
    <w:tmpl w:val="8AFC5B3C"/>
    <w:lvl w:ilvl="0" w:tplc="40AEE76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C29AF"/>
    <w:multiLevelType w:val="hybridMultilevel"/>
    <w:tmpl w:val="E28E040C"/>
    <w:lvl w:ilvl="0" w:tplc="BA1683B2">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944759"/>
    <w:multiLevelType w:val="hybridMultilevel"/>
    <w:tmpl w:val="99B8BC7E"/>
    <w:lvl w:ilvl="0" w:tplc="CDCCC648">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0B73AAD"/>
    <w:multiLevelType w:val="hybridMultilevel"/>
    <w:tmpl w:val="37B8D93A"/>
    <w:lvl w:ilvl="0" w:tplc="D1B0E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661B8D"/>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60FBD"/>
    <w:multiLevelType w:val="hybridMultilevel"/>
    <w:tmpl w:val="145A255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6C74B05"/>
    <w:multiLevelType w:val="hybridMultilevel"/>
    <w:tmpl w:val="64C2FF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585D21A7"/>
    <w:multiLevelType w:val="hybridMultilevel"/>
    <w:tmpl w:val="7FDEFCFA"/>
    <w:lvl w:ilvl="0" w:tplc="865278CE">
      <w:numFmt w:val="bullet"/>
      <w:lvlText w:val="-"/>
      <w:lvlJc w:val="left"/>
      <w:pPr>
        <w:ind w:left="2988" w:hanging="360"/>
      </w:pPr>
      <w:rPr>
        <w:rFonts w:ascii="Times New Roman" w:eastAsia="Times New Roman" w:hAnsi="Times New Roman" w:cs="Times New Roman"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7" w15:restartNumberingAfterBreak="0">
    <w:nsid w:val="5AF540AC"/>
    <w:multiLevelType w:val="hybridMultilevel"/>
    <w:tmpl w:val="A5B6D048"/>
    <w:lvl w:ilvl="0" w:tplc="871CCC2E">
      <w:start w:val="1"/>
      <w:numFmt w:val="decimal"/>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8" w15:restartNumberingAfterBreak="0">
    <w:nsid w:val="5D60039A"/>
    <w:multiLevelType w:val="hybridMultilevel"/>
    <w:tmpl w:val="6E80A898"/>
    <w:lvl w:ilvl="0" w:tplc="417A37F8">
      <w:start w:val="5"/>
      <w:numFmt w:val="decimal"/>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9" w15:restartNumberingAfterBreak="0">
    <w:nsid w:val="5E746407"/>
    <w:multiLevelType w:val="hybridMultilevel"/>
    <w:tmpl w:val="4FE80320"/>
    <w:lvl w:ilvl="0" w:tplc="F6B4D998">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643A5442"/>
    <w:multiLevelType w:val="hybridMultilevel"/>
    <w:tmpl w:val="35CADBEC"/>
    <w:lvl w:ilvl="0" w:tplc="6660E91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15:restartNumberingAfterBreak="0">
    <w:nsid w:val="669D6CC7"/>
    <w:multiLevelType w:val="hybridMultilevel"/>
    <w:tmpl w:val="9D60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EC3136"/>
    <w:multiLevelType w:val="hybridMultilevel"/>
    <w:tmpl w:val="E766CF56"/>
    <w:lvl w:ilvl="0" w:tplc="95BCDD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CD25088"/>
    <w:multiLevelType w:val="hybridMultilevel"/>
    <w:tmpl w:val="0A7469E6"/>
    <w:lvl w:ilvl="0" w:tplc="3BC6AA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3"/>
  </w:num>
  <w:num w:numId="2">
    <w:abstractNumId w:val="0"/>
  </w:num>
  <w:num w:numId="3">
    <w:abstractNumId w:val="15"/>
  </w:num>
  <w:num w:numId="4">
    <w:abstractNumId w:val="19"/>
  </w:num>
  <w:num w:numId="5">
    <w:abstractNumId w:val="3"/>
  </w:num>
  <w:num w:numId="6">
    <w:abstractNumId w:val="8"/>
  </w:num>
  <w:num w:numId="7">
    <w:abstractNumId w:val="11"/>
  </w:num>
  <w:num w:numId="8">
    <w:abstractNumId w:val="22"/>
  </w:num>
  <w:num w:numId="9">
    <w:abstractNumId w:val="6"/>
  </w:num>
  <w:num w:numId="10">
    <w:abstractNumId w:val="12"/>
  </w:num>
  <w:num w:numId="11">
    <w:abstractNumId w:val="10"/>
  </w:num>
  <w:num w:numId="12">
    <w:abstractNumId w:val="4"/>
  </w:num>
  <w:num w:numId="13">
    <w:abstractNumId w:val="9"/>
  </w:num>
  <w:num w:numId="14">
    <w:abstractNumId w:val="7"/>
  </w:num>
  <w:num w:numId="15">
    <w:abstractNumId w:val="14"/>
  </w:num>
  <w:num w:numId="16">
    <w:abstractNumId w:val="20"/>
  </w:num>
  <w:num w:numId="17">
    <w:abstractNumId w:val="21"/>
  </w:num>
  <w:num w:numId="18">
    <w:abstractNumId w:val="16"/>
  </w:num>
  <w:num w:numId="19">
    <w:abstractNumId w:val="5"/>
  </w:num>
  <w:num w:numId="20">
    <w:abstractNumId w:val="2"/>
  </w:num>
  <w:num w:numId="21">
    <w:abstractNumId w:val="17"/>
  </w:num>
  <w:num w:numId="22">
    <w:abstractNumId w:val="13"/>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18F"/>
    <w:rsid w:val="0000025B"/>
    <w:rsid w:val="0000133D"/>
    <w:rsid w:val="000021FE"/>
    <w:rsid w:val="00002299"/>
    <w:rsid w:val="0000263A"/>
    <w:rsid w:val="00004DEE"/>
    <w:rsid w:val="0000579B"/>
    <w:rsid w:val="00006CE8"/>
    <w:rsid w:val="000070EF"/>
    <w:rsid w:val="00007583"/>
    <w:rsid w:val="00013ACB"/>
    <w:rsid w:val="00013DC0"/>
    <w:rsid w:val="0001470E"/>
    <w:rsid w:val="000147A5"/>
    <w:rsid w:val="00023BE9"/>
    <w:rsid w:val="000242EE"/>
    <w:rsid w:val="0002469D"/>
    <w:rsid w:val="000248A1"/>
    <w:rsid w:val="000258A4"/>
    <w:rsid w:val="00025B69"/>
    <w:rsid w:val="00025BB5"/>
    <w:rsid w:val="00025EB5"/>
    <w:rsid w:val="00026661"/>
    <w:rsid w:val="000303C5"/>
    <w:rsid w:val="000330CA"/>
    <w:rsid w:val="000337CB"/>
    <w:rsid w:val="000367FB"/>
    <w:rsid w:val="00040D93"/>
    <w:rsid w:val="00042700"/>
    <w:rsid w:val="00044648"/>
    <w:rsid w:val="00045A52"/>
    <w:rsid w:val="000527FA"/>
    <w:rsid w:val="0005326A"/>
    <w:rsid w:val="000547EA"/>
    <w:rsid w:val="0006188A"/>
    <w:rsid w:val="00062774"/>
    <w:rsid w:val="000632DC"/>
    <w:rsid w:val="000714B0"/>
    <w:rsid w:val="0007315C"/>
    <w:rsid w:val="00077926"/>
    <w:rsid w:val="00080067"/>
    <w:rsid w:val="000824E9"/>
    <w:rsid w:val="00086C50"/>
    <w:rsid w:val="0009130E"/>
    <w:rsid w:val="0009284F"/>
    <w:rsid w:val="00094B41"/>
    <w:rsid w:val="000956D7"/>
    <w:rsid w:val="00095964"/>
    <w:rsid w:val="00096B6B"/>
    <w:rsid w:val="000A005D"/>
    <w:rsid w:val="000C0836"/>
    <w:rsid w:val="000C3E99"/>
    <w:rsid w:val="000C583A"/>
    <w:rsid w:val="000C7820"/>
    <w:rsid w:val="000D021E"/>
    <w:rsid w:val="000D4682"/>
    <w:rsid w:val="000E3493"/>
    <w:rsid w:val="000E34D8"/>
    <w:rsid w:val="000E7EDF"/>
    <w:rsid w:val="000F23FC"/>
    <w:rsid w:val="000F2774"/>
    <w:rsid w:val="000F4CA5"/>
    <w:rsid w:val="000F58D8"/>
    <w:rsid w:val="000F5B9C"/>
    <w:rsid w:val="000F7F1B"/>
    <w:rsid w:val="001100C6"/>
    <w:rsid w:val="00111B8B"/>
    <w:rsid w:val="00112F80"/>
    <w:rsid w:val="00113C27"/>
    <w:rsid w:val="00114C21"/>
    <w:rsid w:val="001174A4"/>
    <w:rsid w:val="00123947"/>
    <w:rsid w:val="00131815"/>
    <w:rsid w:val="00145192"/>
    <w:rsid w:val="00151855"/>
    <w:rsid w:val="00154479"/>
    <w:rsid w:val="00156B66"/>
    <w:rsid w:val="00161FE8"/>
    <w:rsid w:val="00162A65"/>
    <w:rsid w:val="00164F0C"/>
    <w:rsid w:val="00166BFB"/>
    <w:rsid w:val="00171A76"/>
    <w:rsid w:val="00173912"/>
    <w:rsid w:val="00177136"/>
    <w:rsid w:val="00177934"/>
    <w:rsid w:val="00182E95"/>
    <w:rsid w:val="00184237"/>
    <w:rsid w:val="00185973"/>
    <w:rsid w:val="00191093"/>
    <w:rsid w:val="00194B83"/>
    <w:rsid w:val="001A03B6"/>
    <w:rsid w:val="001B0431"/>
    <w:rsid w:val="001B0924"/>
    <w:rsid w:val="001B09F8"/>
    <w:rsid w:val="001B45C0"/>
    <w:rsid w:val="001C0AAA"/>
    <w:rsid w:val="001C201C"/>
    <w:rsid w:val="001C27A6"/>
    <w:rsid w:val="001C7BE4"/>
    <w:rsid w:val="001D195C"/>
    <w:rsid w:val="001D301E"/>
    <w:rsid w:val="001D31F6"/>
    <w:rsid w:val="001D525E"/>
    <w:rsid w:val="001D5FD3"/>
    <w:rsid w:val="001E3FF8"/>
    <w:rsid w:val="001E4CCA"/>
    <w:rsid w:val="001E534F"/>
    <w:rsid w:val="001E7F3D"/>
    <w:rsid w:val="001F6D85"/>
    <w:rsid w:val="00200F1C"/>
    <w:rsid w:val="00205A2E"/>
    <w:rsid w:val="00212300"/>
    <w:rsid w:val="00214E58"/>
    <w:rsid w:val="002158DA"/>
    <w:rsid w:val="002217D0"/>
    <w:rsid w:val="002252F9"/>
    <w:rsid w:val="00226B09"/>
    <w:rsid w:val="00226B14"/>
    <w:rsid w:val="002278E6"/>
    <w:rsid w:val="002331CE"/>
    <w:rsid w:val="00234366"/>
    <w:rsid w:val="002352BE"/>
    <w:rsid w:val="0023575F"/>
    <w:rsid w:val="00236A08"/>
    <w:rsid w:val="00237825"/>
    <w:rsid w:val="002402D1"/>
    <w:rsid w:val="0024433E"/>
    <w:rsid w:val="0024678B"/>
    <w:rsid w:val="00250747"/>
    <w:rsid w:val="00255772"/>
    <w:rsid w:val="002565B8"/>
    <w:rsid w:val="00257638"/>
    <w:rsid w:val="00257768"/>
    <w:rsid w:val="00257A9F"/>
    <w:rsid w:val="002639CE"/>
    <w:rsid w:val="00263D07"/>
    <w:rsid w:val="00264E97"/>
    <w:rsid w:val="00265675"/>
    <w:rsid w:val="002670D9"/>
    <w:rsid w:val="00267E91"/>
    <w:rsid w:val="0027084E"/>
    <w:rsid w:val="00270BE3"/>
    <w:rsid w:val="00271D41"/>
    <w:rsid w:val="00284085"/>
    <w:rsid w:val="00285A2C"/>
    <w:rsid w:val="00291170"/>
    <w:rsid w:val="00291984"/>
    <w:rsid w:val="002951BA"/>
    <w:rsid w:val="00296AAE"/>
    <w:rsid w:val="002B39CD"/>
    <w:rsid w:val="002B6015"/>
    <w:rsid w:val="002B79AF"/>
    <w:rsid w:val="002C1247"/>
    <w:rsid w:val="002C447F"/>
    <w:rsid w:val="002C5D89"/>
    <w:rsid w:val="002D458C"/>
    <w:rsid w:val="002D69D0"/>
    <w:rsid w:val="002D6F3D"/>
    <w:rsid w:val="002E08F7"/>
    <w:rsid w:val="002E344F"/>
    <w:rsid w:val="002E4D2D"/>
    <w:rsid w:val="002E7F73"/>
    <w:rsid w:val="002F4D77"/>
    <w:rsid w:val="002F5C52"/>
    <w:rsid w:val="00303EBD"/>
    <w:rsid w:val="00304EAE"/>
    <w:rsid w:val="00314ECF"/>
    <w:rsid w:val="0031510A"/>
    <w:rsid w:val="00317C92"/>
    <w:rsid w:val="00320FB2"/>
    <w:rsid w:val="00323FD3"/>
    <w:rsid w:val="00327F40"/>
    <w:rsid w:val="00334B20"/>
    <w:rsid w:val="00336685"/>
    <w:rsid w:val="00336D06"/>
    <w:rsid w:val="00337024"/>
    <w:rsid w:val="00346FE6"/>
    <w:rsid w:val="00350C4A"/>
    <w:rsid w:val="003551D1"/>
    <w:rsid w:val="00355AA8"/>
    <w:rsid w:val="00364A8A"/>
    <w:rsid w:val="00366F14"/>
    <w:rsid w:val="00374043"/>
    <w:rsid w:val="00374AF8"/>
    <w:rsid w:val="00376352"/>
    <w:rsid w:val="00377F96"/>
    <w:rsid w:val="00384F99"/>
    <w:rsid w:val="003913B4"/>
    <w:rsid w:val="00391770"/>
    <w:rsid w:val="00391C3D"/>
    <w:rsid w:val="00394C4C"/>
    <w:rsid w:val="00394E2B"/>
    <w:rsid w:val="0039753C"/>
    <w:rsid w:val="00397688"/>
    <w:rsid w:val="003A2171"/>
    <w:rsid w:val="003A5FA8"/>
    <w:rsid w:val="003A72DF"/>
    <w:rsid w:val="003B64F5"/>
    <w:rsid w:val="003C0861"/>
    <w:rsid w:val="003C2C92"/>
    <w:rsid w:val="003C449D"/>
    <w:rsid w:val="003C700D"/>
    <w:rsid w:val="003C7307"/>
    <w:rsid w:val="003D103E"/>
    <w:rsid w:val="003D2557"/>
    <w:rsid w:val="003D31B8"/>
    <w:rsid w:val="003D38FC"/>
    <w:rsid w:val="003E2782"/>
    <w:rsid w:val="003E296A"/>
    <w:rsid w:val="003E4F09"/>
    <w:rsid w:val="003E6961"/>
    <w:rsid w:val="003E7F05"/>
    <w:rsid w:val="003F01C6"/>
    <w:rsid w:val="003F63C2"/>
    <w:rsid w:val="003F692B"/>
    <w:rsid w:val="00400963"/>
    <w:rsid w:val="00400D2B"/>
    <w:rsid w:val="00400DA5"/>
    <w:rsid w:val="00410B8F"/>
    <w:rsid w:val="00414441"/>
    <w:rsid w:val="00415820"/>
    <w:rsid w:val="00416E4B"/>
    <w:rsid w:val="00417264"/>
    <w:rsid w:val="004172DA"/>
    <w:rsid w:val="004203DE"/>
    <w:rsid w:val="0042133D"/>
    <w:rsid w:val="00426CF4"/>
    <w:rsid w:val="004276CB"/>
    <w:rsid w:val="0043110B"/>
    <w:rsid w:val="004413C3"/>
    <w:rsid w:val="00442980"/>
    <w:rsid w:val="0044308D"/>
    <w:rsid w:val="00443274"/>
    <w:rsid w:val="00443317"/>
    <w:rsid w:val="00446751"/>
    <w:rsid w:val="004479AA"/>
    <w:rsid w:val="00457CCE"/>
    <w:rsid w:val="00461F25"/>
    <w:rsid w:val="00462A26"/>
    <w:rsid w:val="00465A26"/>
    <w:rsid w:val="00466B83"/>
    <w:rsid w:val="0047123D"/>
    <w:rsid w:val="004720FC"/>
    <w:rsid w:val="0047468B"/>
    <w:rsid w:val="0047624D"/>
    <w:rsid w:val="00477BBD"/>
    <w:rsid w:val="00486818"/>
    <w:rsid w:val="004922D6"/>
    <w:rsid w:val="00492A0F"/>
    <w:rsid w:val="00497FA1"/>
    <w:rsid w:val="004A207A"/>
    <w:rsid w:val="004A22DC"/>
    <w:rsid w:val="004A4281"/>
    <w:rsid w:val="004A5087"/>
    <w:rsid w:val="004A683E"/>
    <w:rsid w:val="004B0123"/>
    <w:rsid w:val="004B14AC"/>
    <w:rsid w:val="004B2E84"/>
    <w:rsid w:val="004B56FD"/>
    <w:rsid w:val="004C2299"/>
    <w:rsid w:val="004C4D50"/>
    <w:rsid w:val="004C6B20"/>
    <w:rsid w:val="004D6D75"/>
    <w:rsid w:val="004E2207"/>
    <w:rsid w:val="004E4862"/>
    <w:rsid w:val="004E5CED"/>
    <w:rsid w:val="004E7020"/>
    <w:rsid w:val="004E740E"/>
    <w:rsid w:val="004E799C"/>
    <w:rsid w:val="004F2B1A"/>
    <w:rsid w:val="004F3CA9"/>
    <w:rsid w:val="004F3CB2"/>
    <w:rsid w:val="004F4178"/>
    <w:rsid w:val="004F4A09"/>
    <w:rsid w:val="00502930"/>
    <w:rsid w:val="005101A5"/>
    <w:rsid w:val="005129BC"/>
    <w:rsid w:val="00514B41"/>
    <w:rsid w:val="00514D36"/>
    <w:rsid w:val="00517603"/>
    <w:rsid w:val="00517AB7"/>
    <w:rsid w:val="0052197C"/>
    <w:rsid w:val="005229BD"/>
    <w:rsid w:val="00523E5B"/>
    <w:rsid w:val="00525FC5"/>
    <w:rsid w:val="005327CB"/>
    <w:rsid w:val="00532EA1"/>
    <w:rsid w:val="005331C4"/>
    <w:rsid w:val="00542867"/>
    <w:rsid w:val="00544979"/>
    <w:rsid w:val="00547774"/>
    <w:rsid w:val="00550E50"/>
    <w:rsid w:val="00553952"/>
    <w:rsid w:val="00554641"/>
    <w:rsid w:val="0055506E"/>
    <w:rsid w:val="00557175"/>
    <w:rsid w:val="00570B8B"/>
    <w:rsid w:val="00572343"/>
    <w:rsid w:val="00574DEA"/>
    <w:rsid w:val="0057527F"/>
    <w:rsid w:val="00577280"/>
    <w:rsid w:val="0058034C"/>
    <w:rsid w:val="00580945"/>
    <w:rsid w:val="005845AB"/>
    <w:rsid w:val="00585C49"/>
    <w:rsid w:val="0059413C"/>
    <w:rsid w:val="00594AE3"/>
    <w:rsid w:val="0059731A"/>
    <w:rsid w:val="00597343"/>
    <w:rsid w:val="00597878"/>
    <w:rsid w:val="00597D7B"/>
    <w:rsid w:val="005A2781"/>
    <w:rsid w:val="005B1889"/>
    <w:rsid w:val="005B212A"/>
    <w:rsid w:val="005B2838"/>
    <w:rsid w:val="005B35F3"/>
    <w:rsid w:val="005B43FD"/>
    <w:rsid w:val="005B50F4"/>
    <w:rsid w:val="005B63FD"/>
    <w:rsid w:val="005C4157"/>
    <w:rsid w:val="005C4717"/>
    <w:rsid w:val="005C4C61"/>
    <w:rsid w:val="005C70FD"/>
    <w:rsid w:val="005D07E4"/>
    <w:rsid w:val="005D1359"/>
    <w:rsid w:val="005D2DE1"/>
    <w:rsid w:val="005D4FEE"/>
    <w:rsid w:val="005E514C"/>
    <w:rsid w:val="005E5A98"/>
    <w:rsid w:val="005F0B06"/>
    <w:rsid w:val="005F2469"/>
    <w:rsid w:val="005F6462"/>
    <w:rsid w:val="00602677"/>
    <w:rsid w:val="006049B7"/>
    <w:rsid w:val="006056EA"/>
    <w:rsid w:val="0061114C"/>
    <w:rsid w:val="0061289B"/>
    <w:rsid w:val="0062057F"/>
    <w:rsid w:val="0062176E"/>
    <w:rsid w:val="00626740"/>
    <w:rsid w:val="00626FFF"/>
    <w:rsid w:val="00630038"/>
    <w:rsid w:val="00631C30"/>
    <w:rsid w:val="00632D15"/>
    <w:rsid w:val="00632ED4"/>
    <w:rsid w:val="006348C6"/>
    <w:rsid w:val="0063564B"/>
    <w:rsid w:val="00637A11"/>
    <w:rsid w:val="00643B8C"/>
    <w:rsid w:val="00644A3F"/>
    <w:rsid w:val="00647BF6"/>
    <w:rsid w:val="00653629"/>
    <w:rsid w:val="00656CD0"/>
    <w:rsid w:val="00665340"/>
    <w:rsid w:val="00671FCA"/>
    <w:rsid w:val="006732A9"/>
    <w:rsid w:val="00683793"/>
    <w:rsid w:val="006845DF"/>
    <w:rsid w:val="00684BD5"/>
    <w:rsid w:val="00686FA5"/>
    <w:rsid w:val="006906C4"/>
    <w:rsid w:val="00690A3B"/>
    <w:rsid w:val="00690BE5"/>
    <w:rsid w:val="00691DE5"/>
    <w:rsid w:val="0069415A"/>
    <w:rsid w:val="006973C7"/>
    <w:rsid w:val="00697AC0"/>
    <w:rsid w:val="00697E01"/>
    <w:rsid w:val="006A05DB"/>
    <w:rsid w:val="006A08EB"/>
    <w:rsid w:val="006A291B"/>
    <w:rsid w:val="006A3C96"/>
    <w:rsid w:val="006A6731"/>
    <w:rsid w:val="006B7BCF"/>
    <w:rsid w:val="006C063B"/>
    <w:rsid w:val="006C2408"/>
    <w:rsid w:val="006C2A67"/>
    <w:rsid w:val="006C3906"/>
    <w:rsid w:val="006C3B69"/>
    <w:rsid w:val="006C5D70"/>
    <w:rsid w:val="006C79AC"/>
    <w:rsid w:val="006D058C"/>
    <w:rsid w:val="006D38F4"/>
    <w:rsid w:val="006D45D0"/>
    <w:rsid w:val="006D65D0"/>
    <w:rsid w:val="006D6E6F"/>
    <w:rsid w:val="006D765D"/>
    <w:rsid w:val="006E07D9"/>
    <w:rsid w:val="006E1A06"/>
    <w:rsid w:val="006E29F9"/>
    <w:rsid w:val="006E2B74"/>
    <w:rsid w:val="006E2FD6"/>
    <w:rsid w:val="006E5EDA"/>
    <w:rsid w:val="006E6A8F"/>
    <w:rsid w:val="006F62E1"/>
    <w:rsid w:val="007056C7"/>
    <w:rsid w:val="00705DCD"/>
    <w:rsid w:val="0071006A"/>
    <w:rsid w:val="00716D4C"/>
    <w:rsid w:val="00717D41"/>
    <w:rsid w:val="00720369"/>
    <w:rsid w:val="00721BA5"/>
    <w:rsid w:val="007226F9"/>
    <w:rsid w:val="00726EAB"/>
    <w:rsid w:val="007403C4"/>
    <w:rsid w:val="007414C0"/>
    <w:rsid w:val="007431BF"/>
    <w:rsid w:val="00746549"/>
    <w:rsid w:val="0074758D"/>
    <w:rsid w:val="0074793F"/>
    <w:rsid w:val="0075018E"/>
    <w:rsid w:val="00751311"/>
    <w:rsid w:val="00754908"/>
    <w:rsid w:val="00755639"/>
    <w:rsid w:val="0075727F"/>
    <w:rsid w:val="00763B43"/>
    <w:rsid w:val="00763DBC"/>
    <w:rsid w:val="00764E0D"/>
    <w:rsid w:val="0076509B"/>
    <w:rsid w:val="00767AD6"/>
    <w:rsid w:val="00774F5F"/>
    <w:rsid w:val="007757D1"/>
    <w:rsid w:val="0078218A"/>
    <w:rsid w:val="00783450"/>
    <w:rsid w:val="00785FB6"/>
    <w:rsid w:val="0078694F"/>
    <w:rsid w:val="007872D4"/>
    <w:rsid w:val="00793F27"/>
    <w:rsid w:val="00795A54"/>
    <w:rsid w:val="007A26E0"/>
    <w:rsid w:val="007A30DA"/>
    <w:rsid w:val="007A3F41"/>
    <w:rsid w:val="007A4899"/>
    <w:rsid w:val="007A6728"/>
    <w:rsid w:val="007A7C79"/>
    <w:rsid w:val="007B17AB"/>
    <w:rsid w:val="007B1C66"/>
    <w:rsid w:val="007C5F58"/>
    <w:rsid w:val="007C7918"/>
    <w:rsid w:val="007D1DF2"/>
    <w:rsid w:val="007D1EB4"/>
    <w:rsid w:val="007D5A6B"/>
    <w:rsid w:val="007D5D61"/>
    <w:rsid w:val="007D64FD"/>
    <w:rsid w:val="007D73DF"/>
    <w:rsid w:val="007E0A0A"/>
    <w:rsid w:val="007E2349"/>
    <w:rsid w:val="007E59B7"/>
    <w:rsid w:val="007F00F1"/>
    <w:rsid w:val="007F7051"/>
    <w:rsid w:val="008035A3"/>
    <w:rsid w:val="00803C34"/>
    <w:rsid w:val="008048BE"/>
    <w:rsid w:val="00805A1D"/>
    <w:rsid w:val="00806B6F"/>
    <w:rsid w:val="008145E3"/>
    <w:rsid w:val="00815925"/>
    <w:rsid w:val="00816A98"/>
    <w:rsid w:val="00816D02"/>
    <w:rsid w:val="00821C43"/>
    <w:rsid w:val="00823732"/>
    <w:rsid w:val="00824549"/>
    <w:rsid w:val="00830445"/>
    <w:rsid w:val="00831DFF"/>
    <w:rsid w:val="008330CA"/>
    <w:rsid w:val="00836B3F"/>
    <w:rsid w:val="0084388E"/>
    <w:rsid w:val="00845341"/>
    <w:rsid w:val="00845F36"/>
    <w:rsid w:val="00846057"/>
    <w:rsid w:val="00853806"/>
    <w:rsid w:val="0085557F"/>
    <w:rsid w:val="008610A3"/>
    <w:rsid w:val="00861765"/>
    <w:rsid w:val="00862A5D"/>
    <w:rsid w:val="00862C42"/>
    <w:rsid w:val="00864045"/>
    <w:rsid w:val="0086750A"/>
    <w:rsid w:val="008704C2"/>
    <w:rsid w:val="00870E9C"/>
    <w:rsid w:val="0087580E"/>
    <w:rsid w:val="0087649F"/>
    <w:rsid w:val="0087764C"/>
    <w:rsid w:val="00880CA6"/>
    <w:rsid w:val="008814AA"/>
    <w:rsid w:val="008822ED"/>
    <w:rsid w:val="00884CE9"/>
    <w:rsid w:val="00887C10"/>
    <w:rsid w:val="00891924"/>
    <w:rsid w:val="00892B1F"/>
    <w:rsid w:val="008975E8"/>
    <w:rsid w:val="008A18F9"/>
    <w:rsid w:val="008A1932"/>
    <w:rsid w:val="008A3999"/>
    <w:rsid w:val="008B517E"/>
    <w:rsid w:val="008C0233"/>
    <w:rsid w:val="008D7DE0"/>
    <w:rsid w:val="008E0DD9"/>
    <w:rsid w:val="008E1A91"/>
    <w:rsid w:val="008E1C67"/>
    <w:rsid w:val="008E6A03"/>
    <w:rsid w:val="008F1921"/>
    <w:rsid w:val="008F2BDE"/>
    <w:rsid w:val="008F3922"/>
    <w:rsid w:val="008F424B"/>
    <w:rsid w:val="008F58C4"/>
    <w:rsid w:val="008F5B05"/>
    <w:rsid w:val="00900A41"/>
    <w:rsid w:val="0090176A"/>
    <w:rsid w:val="00904335"/>
    <w:rsid w:val="00905B1A"/>
    <w:rsid w:val="00910558"/>
    <w:rsid w:val="00911A1D"/>
    <w:rsid w:val="0091559D"/>
    <w:rsid w:val="00920D96"/>
    <w:rsid w:val="00924F04"/>
    <w:rsid w:val="0092512C"/>
    <w:rsid w:val="009274D2"/>
    <w:rsid w:val="00930BFD"/>
    <w:rsid w:val="00931D66"/>
    <w:rsid w:val="0093290F"/>
    <w:rsid w:val="0093374F"/>
    <w:rsid w:val="009359FE"/>
    <w:rsid w:val="00941731"/>
    <w:rsid w:val="00944CAF"/>
    <w:rsid w:val="00945284"/>
    <w:rsid w:val="009542D1"/>
    <w:rsid w:val="00954ED5"/>
    <w:rsid w:val="0095671B"/>
    <w:rsid w:val="00961DDB"/>
    <w:rsid w:val="0096318A"/>
    <w:rsid w:val="00964EC2"/>
    <w:rsid w:val="00964F07"/>
    <w:rsid w:val="00970C54"/>
    <w:rsid w:val="00972873"/>
    <w:rsid w:val="00976807"/>
    <w:rsid w:val="009777C0"/>
    <w:rsid w:val="00977F8B"/>
    <w:rsid w:val="00980381"/>
    <w:rsid w:val="0098321C"/>
    <w:rsid w:val="009851C6"/>
    <w:rsid w:val="00985C6B"/>
    <w:rsid w:val="009866C2"/>
    <w:rsid w:val="009938F8"/>
    <w:rsid w:val="009953F9"/>
    <w:rsid w:val="009A3DA7"/>
    <w:rsid w:val="009A5F6D"/>
    <w:rsid w:val="009B0A70"/>
    <w:rsid w:val="009B6051"/>
    <w:rsid w:val="009C215C"/>
    <w:rsid w:val="009C7D6F"/>
    <w:rsid w:val="009C7E82"/>
    <w:rsid w:val="009D10E3"/>
    <w:rsid w:val="009D5828"/>
    <w:rsid w:val="009D5E40"/>
    <w:rsid w:val="009D7E55"/>
    <w:rsid w:val="009E3954"/>
    <w:rsid w:val="009F18AC"/>
    <w:rsid w:val="00A00D9B"/>
    <w:rsid w:val="00A0216E"/>
    <w:rsid w:val="00A03383"/>
    <w:rsid w:val="00A04D75"/>
    <w:rsid w:val="00A05EF2"/>
    <w:rsid w:val="00A100D3"/>
    <w:rsid w:val="00A11143"/>
    <w:rsid w:val="00A1693A"/>
    <w:rsid w:val="00A2065C"/>
    <w:rsid w:val="00A23C3D"/>
    <w:rsid w:val="00A263D4"/>
    <w:rsid w:val="00A26CF7"/>
    <w:rsid w:val="00A271AC"/>
    <w:rsid w:val="00A275AE"/>
    <w:rsid w:val="00A305D7"/>
    <w:rsid w:val="00A3189C"/>
    <w:rsid w:val="00A36F28"/>
    <w:rsid w:val="00A453A0"/>
    <w:rsid w:val="00A526AC"/>
    <w:rsid w:val="00A53C35"/>
    <w:rsid w:val="00A55777"/>
    <w:rsid w:val="00A5772E"/>
    <w:rsid w:val="00A64420"/>
    <w:rsid w:val="00A64D4A"/>
    <w:rsid w:val="00A66D06"/>
    <w:rsid w:val="00A70675"/>
    <w:rsid w:val="00A719D4"/>
    <w:rsid w:val="00A73739"/>
    <w:rsid w:val="00A738DE"/>
    <w:rsid w:val="00A739BF"/>
    <w:rsid w:val="00A767B2"/>
    <w:rsid w:val="00A80075"/>
    <w:rsid w:val="00A80BE8"/>
    <w:rsid w:val="00A8112B"/>
    <w:rsid w:val="00A83675"/>
    <w:rsid w:val="00A83EE8"/>
    <w:rsid w:val="00A87F33"/>
    <w:rsid w:val="00A90035"/>
    <w:rsid w:val="00A92F96"/>
    <w:rsid w:val="00A930F7"/>
    <w:rsid w:val="00A932A2"/>
    <w:rsid w:val="00A94129"/>
    <w:rsid w:val="00A94619"/>
    <w:rsid w:val="00A95F52"/>
    <w:rsid w:val="00A965C7"/>
    <w:rsid w:val="00A9686F"/>
    <w:rsid w:val="00A978EF"/>
    <w:rsid w:val="00AA2D5A"/>
    <w:rsid w:val="00AA4BB2"/>
    <w:rsid w:val="00AA7F1B"/>
    <w:rsid w:val="00AB194C"/>
    <w:rsid w:val="00AB1DF7"/>
    <w:rsid w:val="00AB4F8B"/>
    <w:rsid w:val="00AB5814"/>
    <w:rsid w:val="00AB7ED2"/>
    <w:rsid w:val="00AC6E55"/>
    <w:rsid w:val="00AD252A"/>
    <w:rsid w:val="00AD30BF"/>
    <w:rsid w:val="00AD48E8"/>
    <w:rsid w:val="00AD5E52"/>
    <w:rsid w:val="00AD68DB"/>
    <w:rsid w:val="00AD7866"/>
    <w:rsid w:val="00AE3149"/>
    <w:rsid w:val="00AE5C1C"/>
    <w:rsid w:val="00AF2BFF"/>
    <w:rsid w:val="00AF487F"/>
    <w:rsid w:val="00AF4CC8"/>
    <w:rsid w:val="00AF547C"/>
    <w:rsid w:val="00AF5C8E"/>
    <w:rsid w:val="00AF6AC3"/>
    <w:rsid w:val="00B03143"/>
    <w:rsid w:val="00B0718F"/>
    <w:rsid w:val="00B10F7D"/>
    <w:rsid w:val="00B11442"/>
    <w:rsid w:val="00B11B86"/>
    <w:rsid w:val="00B16F93"/>
    <w:rsid w:val="00B17016"/>
    <w:rsid w:val="00B1743A"/>
    <w:rsid w:val="00B2099F"/>
    <w:rsid w:val="00B21F78"/>
    <w:rsid w:val="00B25ACA"/>
    <w:rsid w:val="00B5212A"/>
    <w:rsid w:val="00B54DAD"/>
    <w:rsid w:val="00B6128A"/>
    <w:rsid w:val="00B63B6D"/>
    <w:rsid w:val="00B63E40"/>
    <w:rsid w:val="00B6404F"/>
    <w:rsid w:val="00B65DD9"/>
    <w:rsid w:val="00B70BC5"/>
    <w:rsid w:val="00B72259"/>
    <w:rsid w:val="00B72C94"/>
    <w:rsid w:val="00B80BA8"/>
    <w:rsid w:val="00B81A5D"/>
    <w:rsid w:val="00B82B50"/>
    <w:rsid w:val="00B87B42"/>
    <w:rsid w:val="00B9483A"/>
    <w:rsid w:val="00B96391"/>
    <w:rsid w:val="00BA136A"/>
    <w:rsid w:val="00BA4244"/>
    <w:rsid w:val="00BA641F"/>
    <w:rsid w:val="00BA6A11"/>
    <w:rsid w:val="00BB14ED"/>
    <w:rsid w:val="00BB1B2F"/>
    <w:rsid w:val="00BB1E7D"/>
    <w:rsid w:val="00BB2585"/>
    <w:rsid w:val="00BB2AA1"/>
    <w:rsid w:val="00BB2F11"/>
    <w:rsid w:val="00BB3BE1"/>
    <w:rsid w:val="00BB5D10"/>
    <w:rsid w:val="00BB5F79"/>
    <w:rsid w:val="00BB6361"/>
    <w:rsid w:val="00BD3969"/>
    <w:rsid w:val="00BE04EC"/>
    <w:rsid w:val="00BE05CF"/>
    <w:rsid w:val="00BE2C8B"/>
    <w:rsid w:val="00BE4695"/>
    <w:rsid w:val="00BF037C"/>
    <w:rsid w:val="00BF151B"/>
    <w:rsid w:val="00BF37AE"/>
    <w:rsid w:val="00C001A2"/>
    <w:rsid w:val="00C031D5"/>
    <w:rsid w:val="00C04893"/>
    <w:rsid w:val="00C10B11"/>
    <w:rsid w:val="00C1474B"/>
    <w:rsid w:val="00C17B62"/>
    <w:rsid w:val="00C17D91"/>
    <w:rsid w:val="00C2180A"/>
    <w:rsid w:val="00C233A4"/>
    <w:rsid w:val="00C245A9"/>
    <w:rsid w:val="00C263D0"/>
    <w:rsid w:val="00C2661D"/>
    <w:rsid w:val="00C30001"/>
    <w:rsid w:val="00C35420"/>
    <w:rsid w:val="00C362AA"/>
    <w:rsid w:val="00C40FE3"/>
    <w:rsid w:val="00C42EB9"/>
    <w:rsid w:val="00C47C4F"/>
    <w:rsid w:val="00C50F76"/>
    <w:rsid w:val="00C51A09"/>
    <w:rsid w:val="00C55CFA"/>
    <w:rsid w:val="00C6240D"/>
    <w:rsid w:val="00C629A6"/>
    <w:rsid w:val="00C62C35"/>
    <w:rsid w:val="00C65D62"/>
    <w:rsid w:val="00C66704"/>
    <w:rsid w:val="00C66781"/>
    <w:rsid w:val="00C67DB0"/>
    <w:rsid w:val="00C73307"/>
    <w:rsid w:val="00C7557B"/>
    <w:rsid w:val="00C75760"/>
    <w:rsid w:val="00C767B9"/>
    <w:rsid w:val="00C7700C"/>
    <w:rsid w:val="00C777BF"/>
    <w:rsid w:val="00C8629A"/>
    <w:rsid w:val="00C872B3"/>
    <w:rsid w:val="00C90710"/>
    <w:rsid w:val="00C91F22"/>
    <w:rsid w:val="00C920D0"/>
    <w:rsid w:val="00C92B63"/>
    <w:rsid w:val="00CA1956"/>
    <w:rsid w:val="00CA3C4A"/>
    <w:rsid w:val="00CA4CAC"/>
    <w:rsid w:val="00CB039A"/>
    <w:rsid w:val="00CB07AA"/>
    <w:rsid w:val="00CB6BFF"/>
    <w:rsid w:val="00CC3D91"/>
    <w:rsid w:val="00CC4E1D"/>
    <w:rsid w:val="00CC59FD"/>
    <w:rsid w:val="00CC5EC1"/>
    <w:rsid w:val="00CD08F7"/>
    <w:rsid w:val="00CD5124"/>
    <w:rsid w:val="00CD5CF3"/>
    <w:rsid w:val="00CD5D25"/>
    <w:rsid w:val="00CD7BF8"/>
    <w:rsid w:val="00CD7C35"/>
    <w:rsid w:val="00CE16DC"/>
    <w:rsid w:val="00CE2482"/>
    <w:rsid w:val="00CE495F"/>
    <w:rsid w:val="00CE52E0"/>
    <w:rsid w:val="00CE5E60"/>
    <w:rsid w:val="00CE65F3"/>
    <w:rsid w:val="00CE6700"/>
    <w:rsid w:val="00CE6BF0"/>
    <w:rsid w:val="00CE7228"/>
    <w:rsid w:val="00CF2ADA"/>
    <w:rsid w:val="00CF2CCC"/>
    <w:rsid w:val="00CF518F"/>
    <w:rsid w:val="00CF5A3E"/>
    <w:rsid w:val="00CF6FA4"/>
    <w:rsid w:val="00CF76C6"/>
    <w:rsid w:val="00D000A1"/>
    <w:rsid w:val="00D014E8"/>
    <w:rsid w:val="00D05F04"/>
    <w:rsid w:val="00D10960"/>
    <w:rsid w:val="00D11182"/>
    <w:rsid w:val="00D1417A"/>
    <w:rsid w:val="00D17964"/>
    <w:rsid w:val="00D20DE0"/>
    <w:rsid w:val="00D2305A"/>
    <w:rsid w:val="00D23253"/>
    <w:rsid w:val="00D26E07"/>
    <w:rsid w:val="00D274C9"/>
    <w:rsid w:val="00D27872"/>
    <w:rsid w:val="00D31EB5"/>
    <w:rsid w:val="00D33AD0"/>
    <w:rsid w:val="00D35AF3"/>
    <w:rsid w:val="00D36298"/>
    <w:rsid w:val="00D456BA"/>
    <w:rsid w:val="00D467AE"/>
    <w:rsid w:val="00D507FA"/>
    <w:rsid w:val="00D51C62"/>
    <w:rsid w:val="00D55769"/>
    <w:rsid w:val="00D5683C"/>
    <w:rsid w:val="00D56B30"/>
    <w:rsid w:val="00D57937"/>
    <w:rsid w:val="00D579F0"/>
    <w:rsid w:val="00D60D5A"/>
    <w:rsid w:val="00D63E5E"/>
    <w:rsid w:val="00D70E1A"/>
    <w:rsid w:val="00D72095"/>
    <w:rsid w:val="00D75DC4"/>
    <w:rsid w:val="00D80A95"/>
    <w:rsid w:val="00D84B56"/>
    <w:rsid w:val="00D87130"/>
    <w:rsid w:val="00D908F8"/>
    <w:rsid w:val="00D90F5C"/>
    <w:rsid w:val="00D92B68"/>
    <w:rsid w:val="00D93EC9"/>
    <w:rsid w:val="00DA01AB"/>
    <w:rsid w:val="00DA02DF"/>
    <w:rsid w:val="00DB0490"/>
    <w:rsid w:val="00DB420D"/>
    <w:rsid w:val="00DB673B"/>
    <w:rsid w:val="00DB692D"/>
    <w:rsid w:val="00DB767E"/>
    <w:rsid w:val="00DC11E8"/>
    <w:rsid w:val="00DC2C3F"/>
    <w:rsid w:val="00DC3651"/>
    <w:rsid w:val="00DC63B0"/>
    <w:rsid w:val="00DD1521"/>
    <w:rsid w:val="00DD271F"/>
    <w:rsid w:val="00DD3D6C"/>
    <w:rsid w:val="00DD79E5"/>
    <w:rsid w:val="00DE763F"/>
    <w:rsid w:val="00DF00CE"/>
    <w:rsid w:val="00DF1932"/>
    <w:rsid w:val="00DF3776"/>
    <w:rsid w:val="00DF4AA3"/>
    <w:rsid w:val="00DF59DF"/>
    <w:rsid w:val="00DF687D"/>
    <w:rsid w:val="00DF6AE4"/>
    <w:rsid w:val="00DF7551"/>
    <w:rsid w:val="00DF7899"/>
    <w:rsid w:val="00E00670"/>
    <w:rsid w:val="00E02545"/>
    <w:rsid w:val="00E052A2"/>
    <w:rsid w:val="00E0632B"/>
    <w:rsid w:val="00E07018"/>
    <w:rsid w:val="00E11022"/>
    <w:rsid w:val="00E1177A"/>
    <w:rsid w:val="00E135F2"/>
    <w:rsid w:val="00E156FE"/>
    <w:rsid w:val="00E17CC1"/>
    <w:rsid w:val="00E27DA8"/>
    <w:rsid w:val="00E35354"/>
    <w:rsid w:val="00E37784"/>
    <w:rsid w:val="00E44621"/>
    <w:rsid w:val="00E4607B"/>
    <w:rsid w:val="00E6173E"/>
    <w:rsid w:val="00E66881"/>
    <w:rsid w:val="00E75A72"/>
    <w:rsid w:val="00E87AA6"/>
    <w:rsid w:val="00E902FF"/>
    <w:rsid w:val="00E90458"/>
    <w:rsid w:val="00E905D8"/>
    <w:rsid w:val="00E90E4C"/>
    <w:rsid w:val="00E91838"/>
    <w:rsid w:val="00E94F46"/>
    <w:rsid w:val="00E97880"/>
    <w:rsid w:val="00EA390E"/>
    <w:rsid w:val="00EA3CC1"/>
    <w:rsid w:val="00EB1971"/>
    <w:rsid w:val="00EB5539"/>
    <w:rsid w:val="00EB5E94"/>
    <w:rsid w:val="00EB6490"/>
    <w:rsid w:val="00EC01B6"/>
    <w:rsid w:val="00EC0780"/>
    <w:rsid w:val="00EC157E"/>
    <w:rsid w:val="00EC5A1C"/>
    <w:rsid w:val="00EC5DB3"/>
    <w:rsid w:val="00ED23D3"/>
    <w:rsid w:val="00ED7FF3"/>
    <w:rsid w:val="00EE2BE2"/>
    <w:rsid w:val="00EE2CF3"/>
    <w:rsid w:val="00EE4087"/>
    <w:rsid w:val="00EE5C39"/>
    <w:rsid w:val="00EE645D"/>
    <w:rsid w:val="00EF64D5"/>
    <w:rsid w:val="00EF675B"/>
    <w:rsid w:val="00EF6AB6"/>
    <w:rsid w:val="00EF7889"/>
    <w:rsid w:val="00F01344"/>
    <w:rsid w:val="00F06961"/>
    <w:rsid w:val="00F079BA"/>
    <w:rsid w:val="00F112CF"/>
    <w:rsid w:val="00F13528"/>
    <w:rsid w:val="00F251E5"/>
    <w:rsid w:val="00F279F6"/>
    <w:rsid w:val="00F31D04"/>
    <w:rsid w:val="00F3349B"/>
    <w:rsid w:val="00F3638B"/>
    <w:rsid w:val="00F3758E"/>
    <w:rsid w:val="00F40A25"/>
    <w:rsid w:val="00F421AC"/>
    <w:rsid w:val="00F45D54"/>
    <w:rsid w:val="00F46107"/>
    <w:rsid w:val="00F50663"/>
    <w:rsid w:val="00F50D58"/>
    <w:rsid w:val="00F55A2B"/>
    <w:rsid w:val="00F5633F"/>
    <w:rsid w:val="00F60561"/>
    <w:rsid w:val="00F6061B"/>
    <w:rsid w:val="00F66BA7"/>
    <w:rsid w:val="00F670F3"/>
    <w:rsid w:val="00F70BFC"/>
    <w:rsid w:val="00F752BB"/>
    <w:rsid w:val="00F77B7E"/>
    <w:rsid w:val="00F80E61"/>
    <w:rsid w:val="00F815C4"/>
    <w:rsid w:val="00F82FBE"/>
    <w:rsid w:val="00F85A3F"/>
    <w:rsid w:val="00F910AC"/>
    <w:rsid w:val="00F91E73"/>
    <w:rsid w:val="00F95119"/>
    <w:rsid w:val="00F96D11"/>
    <w:rsid w:val="00FA009C"/>
    <w:rsid w:val="00FA2654"/>
    <w:rsid w:val="00FA275B"/>
    <w:rsid w:val="00FA3887"/>
    <w:rsid w:val="00FA627B"/>
    <w:rsid w:val="00FA66CD"/>
    <w:rsid w:val="00FA7F6F"/>
    <w:rsid w:val="00FB028A"/>
    <w:rsid w:val="00FB14BB"/>
    <w:rsid w:val="00FB2CFA"/>
    <w:rsid w:val="00FC5725"/>
    <w:rsid w:val="00FC6714"/>
    <w:rsid w:val="00FD0DAD"/>
    <w:rsid w:val="00FD1A62"/>
    <w:rsid w:val="00FD39F4"/>
    <w:rsid w:val="00FD5954"/>
    <w:rsid w:val="00FE31E6"/>
    <w:rsid w:val="00FE3BDD"/>
    <w:rsid w:val="00FE3D63"/>
    <w:rsid w:val="00FE486B"/>
    <w:rsid w:val="00FE7460"/>
    <w:rsid w:val="00FF1BE1"/>
    <w:rsid w:val="00FF3D4C"/>
    <w:rsid w:val="00FF6DB8"/>
    <w:rsid w:val="00FF7E0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D49F"/>
  <w15:docId w15:val="{CB6EB018-2322-4400-8804-41F8539F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F518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F518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F518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518F"/>
    <w:rPr>
      <w:color w:val="0000FF"/>
      <w:u w:val="single"/>
    </w:rPr>
  </w:style>
  <w:style w:type="paragraph" w:styleId="NoSpacing">
    <w:name w:val="No Spacing"/>
    <w:uiPriority w:val="1"/>
    <w:qFormat/>
    <w:rsid w:val="00795A54"/>
    <w:pPr>
      <w:spacing w:after="0" w:line="240" w:lineRule="auto"/>
    </w:pPr>
  </w:style>
  <w:style w:type="paragraph" w:styleId="Footer">
    <w:name w:val="footer"/>
    <w:basedOn w:val="Normal"/>
    <w:link w:val="FooterChar"/>
    <w:uiPriority w:val="99"/>
    <w:unhideWhenUsed/>
    <w:rsid w:val="00597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43"/>
  </w:style>
  <w:style w:type="character" w:styleId="Emphasis">
    <w:name w:val="Emphasis"/>
    <w:basedOn w:val="DefaultParagraphFont"/>
    <w:uiPriority w:val="20"/>
    <w:qFormat/>
    <w:rsid w:val="00E1177A"/>
    <w:rPr>
      <w:i/>
      <w:iCs/>
    </w:rPr>
  </w:style>
  <w:style w:type="character" w:styleId="Strong">
    <w:name w:val="Strong"/>
    <w:basedOn w:val="DefaultParagraphFont"/>
    <w:uiPriority w:val="22"/>
    <w:qFormat/>
    <w:rsid w:val="008814AA"/>
    <w:rPr>
      <w:b/>
      <w:bCs/>
    </w:rPr>
  </w:style>
  <w:style w:type="paragraph" w:styleId="ListParagraph">
    <w:name w:val="List Paragraph"/>
    <w:basedOn w:val="Normal"/>
    <w:uiPriority w:val="34"/>
    <w:qFormat/>
    <w:rsid w:val="00B63E40"/>
    <w:pPr>
      <w:ind w:left="720"/>
      <w:contextualSpacing/>
    </w:pPr>
  </w:style>
  <w:style w:type="paragraph" w:styleId="BalloonText">
    <w:name w:val="Balloon Text"/>
    <w:basedOn w:val="Normal"/>
    <w:link w:val="BalloonTextChar"/>
    <w:uiPriority w:val="99"/>
    <w:semiHidden/>
    <w:unhideWhenUsed/>
    <w:rsid w:val="00457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CCE"/>
    <w:rPr>
      <w:rFonts w:ascii="Tahoma" w:hAnsi="Tahoma" w:cs="Tahoma"/>
      <w:sz w:val="16"/>
      <w:szCs w:val="16"/>
    </w:rPr>
  </w:style>
  <w:style w:type="table" w:styleId="TableGrid">
    <w:name w:val="Table Grid"/>
    <w:basedOn w:val="TableNormal"/>
    <w:uiPriority w:val="59"/>
    <w:rsid w:val="00024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60421">
      <w:bodyDiv w:val="1"/>
      <w:marLeft w:val="0"/>
      <w:marRight w:val="0"/>
      <w:marTop w:val="0"/>
      <w:marBottom w:val="0"/>
      <w:divBdr>
        <w:top w:val="none" w:sz="0" w:space="0" w:color="auto"/>
        <w:left w:val="none" w:sz="0" w:space="0" w:color="auto"/>
        <w:bottom w:val="none" w:sz="0" w:space="0" w:color="auto"/>
        <w:right w:val="none" w:sz="0" w:space="0" w:color="auto"/>
      </w:divBdr>
    </w:div>
    <w:div w:id="95711882">
      <w:bodyDiv w:val="1"/>
      <w:marLeft w:val="0"/>
      <w:marRight w:val="0"/>
      <w:marTop w:val="0"/>
      <w:marBottom w:val="0"/>
      <w:divBdr>
        <w:top w:val="none" w:sz="0" w:space="0" w:color="auto"/>
        <w:left w:val="none" w:sz="0" w:space="0" w:color="auto"/>
        <w:bottom w:val="none" w:sz="0" w:space="0" w:color="auto"/>
        <w:right w:val="none" w:sz="0" w:space="0" w:color="auto"/>
      </w:divBdr>
    </w:div>
    <w:div w:id="710301765">
      <w:bodyDiv w:val="1"/>
      <w:marLeft w:val="0"/>
      <w:marRight w:val="0"/>
      <w:marTop w:val="0"/>
      <w:marBottom w:val="0"/>
      <w:divBdr>
        <w:top w:val="none" w:sz="0" w:space="0" w:color="auto"/>
        <w:left w:val="none" w:sz="0" w:space="0" w:color="auto"/>
        <w:bottom w:val="none" w:sz="0" w:space="0" w:color="auto"/>
        <w:right w:val="none" w:sz="0" w:space="0" w:color="auto"/>
      </w:divBdr>
    </w:div>
    <w:div w:id="1457720352">
      <w:bodyDiv w:val="1"/>
      <w:marLeft w:val="0"/>
      <w:marRight w:val="0"/>
      <w:marTop w:val="0"/>
      <w:marBottom w:val="0"/>
      <w:divBdr>
        <w:top w:val="none" w:sz="0" w:space="0" w:color="auto"/>
        <w:left w:val="none" w:sz="0" w:space="0" w:color="auto"/>
        <w:bottom w:val="none" w:sz="0" w:space="0" w:color="auto"/>
        <w:right w:val="none" w:sz="0" w:space="0" w:color="auto"/>
      </w:divBdr>
    </w:div>
    <w:div w:id="1468400069">
      <w:bodyDiv w:val="1"/>
      <w:marLeft w:val="0"/>
      <w:marRight w:val="0"/>
      <w:marTop w:val="0"/>
      <w:marBottom w:val="0"/>
      <w:divBdr>
        <w:top w:val="none" w:sz="0" w:space="0" w:color="auto"/>
        <w:left w:val="none" w:sz="0" w:space="0" w:color="auto"/>
        <w:bottom w:val="none" w:sz="0" w:space="0" w:color="auto"/>
        <w:right w:val="none" w:sz="0" w:space="0" w:color="auto"/>
      </w:divBdr>
    </w:div>
    <w:div w:id="1567453378">
      <w:bodyDiv w:val="1"/>
      <w:marLeft w:val="0"/>
      <w:marRight w:val="0"/>
      <w:marTop w:val="0"/>
      <w:marBottom w:val="0"/>
      <w:divBdr>
        <w:top w:val="none" w:sz="0" w:space="0" w:color="auto"/>
        <w:left w:val="none" w:sz="0" w:space="0" w:color="auto"/>
        <w:bottom w:val="none" w:sz="0" w:space="0" w:color="auto"/>
        <w:right w:val="none" w:sz="0" w:space="0" w:color="auto"/>
      </w:divBdr>
    </w:div>
    <w:div w:id="17259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cuong.sgddt@tphc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C2D5D-17A3-4050-BF77-C3DAAFB0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3</Pages>
  <Words>708</Words>
  <Characters>4037</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Cuong Chau</cp:lastModifiedBy>
  <cp:revision>153</cp:revision>
  <cp:lastPrinted>2019-09-04T11:40:00Z</cp:lastPrinted>
  <dcterms:created xsi:type="dcterms:W3CDTF">2018-10-31T22:41:00Z</dcterms:created>
  <dcterms:modified xsi:type="dcterms:W3CDTF">2020-07-03T02:45:00Z</dcterms:modified>
</cp:coreProperties>
</file>